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12014E6"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A84B1E">
        <w:rPr>
          <w:rFonts w:ascii="Arial Narrow" w:hAnsi="Arial Narrow" w:cs="Courier New"/>
          <w:sz w:val="20"/>
          <w:szCs w:val="20"/>
        </w:rPr>
        <w:t>September</w:t>
      </w:r>
      <w:r w:rsidR="00723299">
        <w:rPr>
          <w:rFonts w:ascii="Arial Narrow" w:hAnsi="Arial Narrow" w:cs="Courier New"/>
          <w:sz w:val="20"/>
          <w:szCs w:val="20"/>
        </w:rPr>
        <w:t xml:space="preserve"> 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0820FAA3"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A84B1E">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041B51" w:rsidRDefault="0056784A" w:rsidP="0056784A">
      <w:pPr>
        <w:spacing w:after="0" w:line="240" w:lineRule="auto"/>
        <w:rPr>
          <w:rFonts w:ascii="Arial Narrow" w:hAnsi="Arial Narrow" w:cs="Courier New"/>
          <w:sz w:val="20"/>
          <w:szCs w:val="20"/>
        </w:rPr>
      </w:pPr>
    </w:p>
    <w:p w14:paraId="22034CA9" w14:textId="1FC058E5" w:rsidR="0056784A" w:rsidRPr="00041B51" w:rsidRDefault="0056784A" w:rsidP="0056784A">
      <w:pPr>
        <w:spacing w:after="0" w:line="240" w:lineRule="auto"/>
        <w:jc w:val="center"/>
        <w:rPr>
          <w:rFonts w:ascii="Arial Narrow" w:hAnsi="Arial Narrow" w:cs="Courier New"/>
          <w:b/>
          <w:sz w:val="20"/>
          <w:szCs w:val="20"/>
        </w:rPr>
      </w:pPr>
      <w:r w:rsidRPr="00041B51">
        <w:rPr>
          <w:rFonts w:ascii="Arial Narrow" w:hAnsi="Arial Narrow" w:cs="Courier New"/>
          <w:b/>
          <w:sz w:val="20"/>
          <w:szCs w:val="20"/>
        </w:rPr>
        <w:t xml:space="preserve">SECTION </w:t>
      </w:r>
      <w:r w:rsidR="002C7539" w:rsidRPr="00041B51">
        <w:rPr>
          <w:rFonts w:ascii="Arial Narrow" w:hAnsi="Arial Narrow" w:cs="Courier New"/>
          <w:b/>
          <w:sz w:val="20"/>
          <w:szCs w:val="20"/>
        </w:rPr>
        <w:t>11 4</w:t>
      </w:r>
      <w:r w:rsidR="00AA3B13" w:rsidRPr="00041B51">
        <w:rPr>
          <w:rFonts w:ascii="Arial Narrow" w:hAnsi="Arial Narrow" w:cs="Courier New"/>
          <w:b/>
          <w:sz w:val="20"/>
          <w:szCs w:val="20"/>
        </w:rPr>
        <w:t>2</w:t>
      </w:r>
      <w:r w:rsidR="002C7539" w:rsidRPr="00041B51">
        <w:rPr>
          <w:rFonts w:ascii="Arial Narrow" w:hAnsi="Arial Narrow" w:cs="Courier New"/>
          <w:b/>
          <w:sz w:val="20"/>
          <w:szCs w:val="20"/>
        </w:rPr>
        <w:t xml:space="preserve"> 00</w:t>
      </w:r>
    </w:p>
    <w:p w14:paraId="73A0AB2F" w14:textId="77777777" w:rsidR="0056784A" w:rsidRPr="00041B51" w:rsidRDefault="0056784A" w:rsidP="0056784A">
      <w:pPr>
        <w:spacing w:after="0" w:line="240" w:lineRule="auto"/>
        <w:jc w:val="center"/>
        <w:rPr>
          <w:rFonts w:ascii="Arial Narrow" w:hAnsi="Arial Narrow" w:cs="Courier New"/>
          <w:b/>
          <w:sz w:val="20"/>
          <w:szCs w:val="20"/>
        </w:rPr>
      </w:pPr>
    </w:p>
    <w:p w14:paraId="75D42853" w14:textId="6503671F" w:rsidR="0056784A" w:rsidRPr="00041B51" w:rsidRDefault="002C7539" w:rsidP="0056784A">
      <w:pPr>
        <w:spacing w:after="0" w:line="240" w:lineRule="auto"/>
        <w:jc w:val="center"/>
        <w:rPr>
          <w:rFonts w:ascii="Arial Narrow" w:hAnsi="Arial Narrow" w:cs="Courier New"/>
          <w:b/>
          <w:sz w:val="20"/>
          <w:szCs w:val="20"/>
        </w:rPr>
      </w:pPr>
      <w:r w:rsidRPr="00041B51">
        <w:rPr>
          <w:rFonts w:ascii="Arial Narrow" w:hAnsi="Arial Narrow" w:cs="Courier New"/>
          <w:b/>
          <w:sz w:val="20"/>
          <w:szCs w:val="20"/>
        </w:rPr>
        <w:t xml:space="preserve">FOOD </w:t>
      </w:r>
      <w:r w:rsidR="00AA3B13" w:rsidRPr="00041B51">
        <w:rPr>
          <w:rFonts w:ascii="Arial Narrow" w:hAnsi="Arial Narrow" w:cs="Courier New"/>
          <w:b/>
          <w:sz w:val="20"/>
          <w:szCs w:val="20"/>
        </w:rPr>
        <w:t>PREPARATION</w:t>
      </w:r>
      <w:r w:rsidRPr="00041B51">
        <w:rPr>
          <w:rFonts w:ascii="Arial Narrow" w:hAnsi="Arial Narrow" w:cs="Courier New"/>
          <w:b/>
          <w:sz w:val="20"/>
          <w:szCs w:val="20"/>
        </w:rPr>
        <w:t xml:space="preserve"> EQUIPMENT</w:t>
      </w:r>
    </w:p>
    <w:p w14:paraId="671BFAE6" w14:textId="1BDEF10B" w:rsidR="0056784A" w:rsidRPr="00041B51" w:rsidRDefault="00723299" w:rsidP="0056784A">
      <w:pPr>
        <w:spacing w:after="0" w:line="240" w:lineRule="auto"/>
        <w:jc w:val="center"/>
        <w:rPr>
          <w:rFonts w:ascii="Arial Narrow" w:hAnsi="Arial Narrow" w:cs="Courier New"/>
          <w:sz w:val="20"/>
          <w:szCs w:val="20"/>
        </w:rPr>
      </w:pPr>
      <w:r w:rsidRPr="00041B51">
        <w:rPr>
          <w:rFonts w:ascii="Arial Narrow" w:hAnsi="Arial Narrow" w:cs="Courier New"/>
          <w:sz w:val="20"/>
          <w:szCs w:val="20"/>
        </w:rPr>
        <w:t>0</w:t>
      </w:r>
      <w:r w:rsidR="00A84B1E">
        <w:rPr>
          <w:rFonts w:ascii="Arial Narrow" w:hAnsi="Arial Narrow" w:cs="Courier New"/>
          <w:sz w:val="20"/>
          <w:szCs w:val="20"/>
        </w:rPr>
        <w:t>9</w:t>
      </w:r>
      <w:r w:rsidR="000663E2" w:rsidRPr="00041B51">
        <w:rPr>
          <w:rFonts w:ascii="Arial Narrow" w:hAnsi="Arial Narrow" w:cs="Courier New"/>
          <w:sz w:val="20"/>
          <w:szCs w:val="20"/>
        </w:rPr>
        <w:t>/</w:t>
      </w:r>
      <w:r w:rsidRPr="00041B51">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2D2B23ED" w14:textId="77777777" w:rsidR="00723299" w:rsidRPr="005113DC" w:rsidRDefault="00723299" w:rsidP="00723299">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6B0E0E7E" w14:textId="77777777" w:rsidR="00723299" w:rsidRPr="005113DC" w:rsidRDefault="00723299" w:rsidP="00723299">
      <w:pPr>
        <w:spacing w:after="0" w:line="240" w:lineRule="auto"/>
        <w:rPr>
          <w:rFonts w:ascii="Arial Narrow" w:hAnsi="Arial Narrow" w:cs="Times New Roman"/>
          <w:b/>
          <w:sz w:val="20"/>
          <w:szCs w:val="20"/>
        </w:rPr>
      </w:pPr>
    </w:p>
    <w:p w14:paraId="154ED7FC" w14:textId="77777777" w:rsidR="00723299" w:rsidRPr="005113DC" w:rsidRDefault="00723299" w:rsidP="00723299">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0CC09AB8" w14:textId="77777777" w:rsidR="00723299" w:rsidRDefault="00723299" w:rsidP="00723299">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53FC32D9" w14:textId="77777777" w:rsidR="00723299" w:rsidRDefault="00723299" w:rsidP="00723299">
      <w:pPr>
        <w:spacing w:after="0" w:line="240" w:lineRule="auto"/>
        <w:rPr>
          <w:rFonts w:ascii="Arial Narrow" w:hAnsi="Arial Narrow" w:cs="Times New Roman"/>
          <w:b/>
          <w:sz w:val="20"/>
          <w:szCs w:val="20"/>
        </w:rPr>
      </w:pPr>
    </w:p>
    <w:p w14:paraId="0D379CE8" w14:textId="77777777" w:rsidR="00723299" w:rsidRDefault="00723299" w:rsidP="00723299">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298B1D3D" w14:textId="77777777" w:rsidR="00723299" w:rsidRPr="005113DC" w:rsidRDefault="00723299" w:rsidP="00723299">
      <w:pPr>
        <w:spacing w:after="0" w:line="240" w:lineRule="auto"/>
        <w:rPr>
          <w:rFonts w:ascii="Arial Narrow" w:hAnsi="Arial Narrow" w:cs="Times New Roman"/>
          <w:b/>
          <w:sz w:val="20"/>
          <w:szCs w:val="20"/>
        </w:rPr>
      </w:pPr>
    </w:p>
    <w:p w14:paraId="58ED8666" w14:textId="77777777" w:rsidR="00723299" w:rsidRPr="00BC13EC" w:rsidRDefault="00723299" w:rsidP="00723299">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2B49DDB5" w14:textId="77777777" w:rsidR="00723299" w:rsidRPr="00BC13EC" w:rsidRDefault="00723299" w:rsidP="00723299">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4BCB3CC0" w14:textId="77777777" w:rsidR="00723299" w:rsidRPr="00BC13EC" w:rsidRDefault="00723299" w:rsidP="00723299">
      <w:pPr>
        <w:pStyle w:val="BodyText"/>
        <w:ind w:left="0"/>
        <w:rPr>
          <w:rFonts w:ascii="Arial Narrow" w:hAnsi="Arial Narrow" w:cs="Times New Roman"/>
          <w:b/>
        </w:rPr>
      </w:pPr>
      <w:r w:rsidRPr="00BC13EC">
        <w:rPr>
          <w:rFonts w:ascii="Arial Narrow" w:hAnsi="Arial Narrow" w:cs="Times New Roman"/>
          <w:b/>
        </w:rPr>
        <w:t>3.3 STANDARDS DEVIATIONS</w:t>
      </w:r>
    </w:p>
    <w:p w14:paraId="4EE65CFA" w14:textId="77777777" w:rsidR="00723299" w:rsidRPr="00BC13EC" w:rsidRDefault="00723299" w:rsidP="00723299">
      <w:pPr>
        <w:pStyle w:val="BodyText"/>
        <w:ind w:left="0"/>
        <w:rPr>
          <w:rFonts w:ascii="Arial Narrow" w:hAnsi="Arial Narrow" w:cs="Times New Roman"/>
          <w:b/>
        </w:rPr>
      </w:pPr>
      <w:r w:rsidRPr="00BC13EC">
        <w:rPr>
          <w:rFonts w:ascii="Arial Narrow" w:hAnsi="Arial Narrow" w:cs="Times New Roman"/>
          <w:b/>
        </w:rPr>
        <w:t>3.4 DELIVERY, STORAGE AND PROTECTION</w:t>
      </w:r>
    </w:p>
    <w:p w14:paraId="7689CABE" w14:textId="15F66E79" w:rsidR="00723299" w:rsidRPr="00BC13EC" w:rsidRDefault="00723299" w:rsidP="00723299">
      <w:pPr>
        <w:pStyle w:val="BodyText"/>
        <w:ind w:left="0"/>
        <w:rPr>
          <w:rFonts w:ascii="Arial Narrow" w:hAnsi="Arial Narrow" w:cs="Times New Roman"/>
          <w:b/>
        </w:rPr>
      </w:pPr>
      <w:r w:rsidRPr="00BC13EC">
        <w:rPr>
          <w:rFonts w:ascii="Arial Narrow" w:hAnsi="Arial Narrow" w:cs="Times New Roman"/>
          <w:b/>
        </w:rPr>
        <w:t xml:space="preserve">3.5 </w:t>
      </w:r>
      <w:r w:rsidR="005E6C3D">
        <w:rPr>
          <w:rFonts w:ascii="Arial Narrow" w:hAnsi="Arial Narrow" w:cs="Times New Roman"/>
          <w:b/>
        </w:rPr>
        <w:t>INSTALLATION,</w:t>
      </w:r>
      <w:r w:rsidRPr="00BC13EC">
        <w:rPr>
          <w:rFonts w:ascii="Arial Narrow" w:hAnsi="Arial Narrow" w:cs="Times New Roman"/>
          <w:b/>
        </w:rPr>
        <w:t xml:space="preserve"> VERIF</w:t>
      </w:r>
      <w:r w:rsidR="00DB0B89">
        <w:rPr>
          <w:rFonts w:ascii="Arial Narrow" w:hAnsi="Arial Narrow" w:cs="Times New Roman"/>
          <w:b/>
        </w:rPr>
        <w:t>I</w:t>
      </w:r>
      <w:r w:rsidRPr="00BC13EC">
        <w:rPr>
          <w:rFonts w:ascii="Arial Narrow" w:hAnsi="Arial Narrow" w:cs="Times New Roman"/>
          <w:b/>
        </w:rPr>
        <w:t>CATION AND ACCEPTANCE TESTING</w:t>
      </w:r>
    </w:p>
    <w:p w14:paraId="1F33D8C1" w14:textId="77777777" w:rsidR="00723299" w:rsidRPr="00BC13EC" w:rsidRDefault="00723299" w:rsidP="00723299">
      <w:pPr>
        <w:pStyle w:val="BodyText"/>
        <w:ind w:left="0"/>
        <w:rPr>
          <w:rFonts w:ascii="Arial Narrow" w:hAnsi="Arial Narrow" w:cs="Times New Roman"/>
          <w:b/>
        </w:rPr>
      </w:pPr>
      <w:r w:rsidRPr="00BC13EC">
        <w:rPr>
          <w:rFonts w:ascii="Arial Narrow" w:hAnsi="Arial Narrow" w:cs="Times New Roman"/>
          <w:b/>
        </w:rPr>
        <w:t>3.6 WARRANTY</w:t>
      </w:r>
    </w:p>
    <w:p w14:paraId="230F3629" w14:textId="77777777" w:rsidR="00723299" w:rsidRDefault="00723299" w:rsidP="00723299">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Pr>
          <w:rFonts w:ascii="Arial Narrow" w:hAnsi="Arial Narrow" w:cs="Times New Roman"/>
          <w:b/>
        </w:rPr>
        <w:t>M)</w:t>
      </w:r>
    </w:p>
    <w:p w14:paraId="199D98C4" w14:textId="77777777" w:rsidR="00723299" w:rsidRDefault="00723299" w:rsidP="00723299">
      <w:pPr>
        <w:spacing w:after="0" w:line="240" w:lineRule="auto"/>
        <w:rPr>
          <w:rFonts w:ascii="Arial Narrow" w:hAnsi="Arial Narrow" w:cs="Times New Roman"/>
          <w:b/>
          <w:sz w:val="20"/>
          <w:szCs w:val="20"/>
        </w:rPr>
      </w:pPr>
    </w:p>
    <w:p w14:paraId="4DFA50D3" w14:textId="77777777" w:rsidR="00723299" w:rsidRPr="008E423E" w:rsidRDefault="00723299" w:rsidP="00723299">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16FB7C48" w14:textId="0028E2B2" w:rsidR="00723299" w:rsidRDefault="00723299" w:rsidP="00723299">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Pr>
          <w:rFonts w:ascii="Arial Narrow" w:hAnsi="Arial Narrow" w:cs="Times New Roman"/>
          <w:sz w:val="20"/>
          <w:szCs w:val="20"/>
        </w:rPr>
        <w:t xml:space="preserve"> Performance </w:t>
      </w:r>
      <w:r w:rsidR="00A84B1E">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Pr>
          <w:rFonts w:ascii="Arial Narrow" w:hAnsi="Arial Narrow" w:cs="Times New Roman"/>
          <w:sz w:val="20"/>
          <w:szCs w:val="20"/>
        </w:rPr>
        <w:t xml:space="preserve">requirements for foodservice </w:t>
      </w:r>
      <w:r w:rsidR="00C53738">
        <w:rPr>
          <w:rFonts w:ascii="Arial Narrow" w:hAnsi="Arial Narrow" w:cs="Times New Roman"/>
          <w:sz w:val="20"/>
          <w:szCs w:val="20"/>
        </w:rPr>
        <w:t>preparation</w:t>
      </w:r>
      <w:r>
        <w:rPr>
          <w:rFonts w:ascii="Arial Narrow" w:hAnsi="Arial Narrow" w:cs="Times New Roman"/>
          <w:sz w:val="20"/>
          <w:szCs w:val="20"/>
        </w:rPr>
        <w:t xml:space="preserve"> equipment.</w:t>
      </w:r>
    </w:p>
    <w:p w14:paraId="48DB9086" w14:textId="77777777" w:rsidR="00723299" w:rsidRPr="008E423E" w:rsidRDefault="00723299" w:rsidP="00723299">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2A4451A1" w14:textId="77777777" w:rsidR="00723299" w:rsidRDefault="00723299" w:rsidP="00723299">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Pr>
          <w:rFonts w:ascii="Arial Narrow" w:hAnsi="Arial Narrow" w:cs="Times New Roman"/>
          <w:b/>
          <w:sz w:val="20"/>
          <w:szCs w:val="20"/>
        </w:rPr>
        <w:t>fie</w:t>
      </w:r>
      <w:r w:rsidRPr="008E423E">
        <w:rPr>
          <w:rFonts w:ascii="Arial Narrow" w:hAnsi="Arial Narrow" w:cs="Times New Roman"/>
          <w:b/>
          <w:sz w:val="20"/>
          <w:szCs w:val="20"/>
        </w:rPr>
        <w:t>d Facilities Criteria (UFC)</w:t>
      </w:r>
    </w:p>
    <w:p w14:paraId="19FC4503" w14:textId="77777777" w:rsidR="00723299" w:rsidRPr="00B129DD" w:rsidRDefault="00723299" w:rsidP="00723299">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7DF04E6A" w14:textId="77777777" w:rsidR="00723299"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06FD3FE8" w14:textId="77777777" w:rsidR="00723299"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3C896373" w14:textId="77777777" w:rsidR="00723299" w:rsidRDefault="00723299" w:rsidP="00723299">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C</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7DB90725" w14:textId="77777777" w:rsidR="00723299" w:rsidRPr="008E423E" w:rsidRDefault="00723299" w:rsidP="00723299">
      <w:pPr>
        <w:spacing w:after="0" w:line="240" w:lineRule="auto"/>
        <w:rPr>
          <w:rFonts w:ascii="Arial Narrow" w:hAnsi="Arial Narrow" w:cs="Times New Roman"/>
          <w:sz w:val="20"/>
          <w:szCs w:val="20"/>
        </w:rPr>
      </w:pPr>
      <w:r>
        <w:rPr>
          <w:rFonts w:ascii="Arial Narrow" w:hAnsi="Arial Narrow" w:cs="Times New Roman"/>
          <w:sz w:val="20"/>
          <w:szCs w:val="20"/>
        </w:rPr>
        <w:tab/>
      </w:r>
    </w:p>
    <w:p w14:paraId="3E540483" w14:textId="77777777" w:rsidR="00723299" w:rsidRDefault="00723299" w:rsidP="00723299">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383DE8FC" w14:textId="77777777" w:rsidR="00723299" w:rsidRDefault="00723299" w:rsidP="00723299">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r>
        <w:rPr>
          <w:rFonts w:ascii="Arial Narrow" w:hAnsi="Arial Narrow" w:cs="Times New Roman"/>
          <w:sz w:val="20"/>
          <w:szCs w:val="20"/>
        </w:rPr>
        <w:t xml:space="preserve"> </w:t>
      </w:r>
    </w:p>
    <w:p w14:paraId="3A1FEBC1" w14:textId="77777777" w:rsidR="00723299" w:rsidRDefault="00723299" w:rsidP="00723299">
      <w:pPr>
        <w:spacing w:after="0" w:line="240" w:lineRule="auto"/>
        <w:ind w:left="360"/>
        <w:rPr>
          <w:rFonts w:ascii="Arial Narrow" w:hAnsi="Arial Narrow" w:cs="Times New Roman"/>
          <w:sz w:val="20"/>
          <w:szCs w:val="20"/>
        </w:rPr>
      </w:pPr>
    </w:p>
    <w:p w14:paraId="6A5367E8" w14:textId="75E68BFA" w:rsidR="00964258" w:rsidRDefault="00964258" w:rsidP="00964258">
      <w:pPr>
        <w:spacing w:after="0" w:line="240" w:lineRule="auto"/>
        <w:rPr>
          <w:rFonts w:ascii="Arial Narrow" w:hAnsi="Arial Narrow" w:cs="Times New Roman"/>
          <w:b/>
          <w:sz w:val="20"/>
          <w:szCs w:val="20"/>
        </w:rPr>
      </w:pPr>
      <w:r>
        <w:rPr>
          <w:rFonts w:ascii="Arial Narrow" w:hAnsi="Arial Narrow" w:cs="Times New Roman"/>
          <w:b/>
          <w:sz w:val="20"/>
          <w:szCs w:val="20"/>
        </w:rPr>
        <w:t>1.1.3 National Fire Protection Association (NFPA)</w:t>
      </w:r>
    </w:p>
    <w:p w14:paraId="1CC616D6" w14:textId="77777777" w:rsidR="00964258" w:rsidRDefault="00964258" w:rsidP="00964258">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30F1AFEC" w14:textId="4290FEBC" w:rsidR="00723299" w:rsidRDefault="00964258" w:rsidP="00964258">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p w14:paraId="7C4DA4BA" w14:textId="77777777" w:rsidR="00723299" w:rsidRDefault="00723299" w:rsidP="00723299">
      <w:pPr>
        <w:spacing w:after="0" w:line="240" w:lineRule="auto"/>
        <w:ind w:left="360"/>
        <w:rPr>
          <w:rFonts w:ascii="Arial Narrow" w:hAnsi="Arial Narrow" w:cs="Times New Roman"/>
          <w:sz w:val="20"/>
          <w:szCs w:val="20"/>
        </w:rPr>
      </w:pPr>
    </w:p>
    <w:p w14:paraId="5828C067" w14:textId="751F5C64" w:rsidR="00636C6A" w:rsidRPr="00041B51" w:rsidRDefault="00636C6A" w:rsidP="00636C6A">
      <w:pPr>
        <w:spacing w:after="0" w:line="240" w:lineRule="auto"/>
        <w:rPr>
          <w:rFonts w:ascii="Arial Narrow" w:hAnsi="Arial Narrow" w:cs="Times New Roman"/>
          <w:b/>
          <w:sz w:val="20"/>
          <w:szCs w:val="20"/>
        </w:rPr>
      </w:pPr>
      <w:r w:rsidRPr="00041B51">
        <w:rPr>
          <w:rFonts w:ascii="Arial Narrow" w:hAnsi="Arial Narrow" w:cs="Times New Roman"/>
          <w:b/>
          <w:sz w:val="20"/>
          <w:szCs w:val="20"/>
        </w:rPr>
        <w:t>1.1.</w:t>
      </w:r>
      <w:r w:rsidR="00964258">
        <w:rPr>
          <w:rFonts w:ascii="Arial Narrow" w:hAnsi="Arial Narrow" w:cs="Times New Roman"/>
          <w:b/>
          <w:sz w:val="20"/>
          <w:szCs w:val="20"/>
        </w:rPr>
        <w:t>4</w:t>
      </w:r>
      <w:r w:rsidRPr="00041B51">
        <w:rPr>
          <w:rFonts w:ascii="Arial Narrow" w:hAnsi="Arial Narrow" w:cs="Times New Roman"/>
          <w:b/>
          <w:sz w:val="20"/>
          <w:szCs w:val="20"/>
        </w:rPr>
        <w:t xml:space="preserve"> Military Health Services Standards</w:t>
      </w:r>
    </w:p>
    <w:p w14:paraId="0BE8EB19" w14:textId="11EA0499" w:rsidR="00636C6A" w:rsidRDefault="00636C6A" w:rsidP="00636C6A">
      <w:pPr>
        <w:spacing w:after="0" w:line="240" w:lineRule="auto"/>
        <w:ind w:left="900" w:hanging="180"/>
        <w:rPr>
          <w:rFonts w:ascii="Arial Narrow" w:hAnsi="Arial Narrow" w:cs="Times New Roman"/>
          <w:b/>
          <w:sz w:val="20"/>
          <w:szCs w:val="20"/>
        </w:rPr>
      </w:pPr>
      <w:r w:rsidRPr="00041B51">
        <w:rPr>
          <w:rFonts w:ascii="Arial Narrow" w:hAnsi="Arial Narrow" w:cs="Times New Roman"/>
          <w:b/>
          <w:sz w:val="20"/>
          <w:szCs w:val="20"/>
        </w:rPr>
        <w:t>A.</w:t>
      </w:r>
      <w:r w:rsidRPr="00041B51">
        <w:rPr>
          <w:rFonts w:ascii="Arial Narrow" w:hAnsi="Arial Narrow" w:cs="Times New Roman"/>
          <w:sz w:val="20"/>
          <w:szCs w:val="20"/>
        </w:rPr>
        <w:t xml:space="preserve"> Reserved for future</w:t>
      </w:r>
    </w:p>
    <w:p w14:paraId="0C6F008E" w14:textId="77777777" w:rsidR="00723299" w:rsidRDefault="00723299" w:rsidP="00723299">
      <w:pPr>
        <w:spacing w:after="0" w:line="240" w:lineRule="auto"/>
        <w:ind w:left="360"/>
        <w:rPr>
          <w:rFonts w:ascii="Arial Narrow" w:hAnsi="Arial Narrow" w:cs="Times New Roman"/>
          <w:sz w:val="20"/>
          <w:szCs w:val="20"/>
        </w:rPr>
      </w:pPr>
    </w:p>
    <w:p w14:paraId="19750302" w14:textId="599B7978" w:rsidR="00723299" w:rsidRDefault="00723299" w:rsidP="00723299">
      <w:pPr>
        <w:spacing w:after="0" w:line="240" w:lineRule="auto"/>
        <w:rPr>
          <w:rFonts w:ascii="Arial Narrow" w:hAnsi="Arial Narrow" w:cs="Times New Roman"/>
          <w:b/>
          <w:sz w:val="20"/>
          <w:szCs w:val="20"/>
        </w:rPr>
      </w:pPr>
      <w:r>
        <w:rPr>
          <w:rFonts w:ascii="Arial Narrow" w:hAnsi="Arial Narrow" w:cs="Times New Roman"/>
          <w:b/>
          <w:sz w:val="20"/>
          <w:szCs w:val="20"/>
        </w:rPr>
        <w:t>1.1.</w:t>
      </w:r>
      <w:r w:rsidR="00964258">
        <w:rPr>
          <w:rFonts w:ascii="Arial Narrow" w:hAnsi="Arial Narrow" w:cs="Times New Roman"/>
          <w:b/>
          <w:sz w:val="20"/>
          <w:szCs w:val="20"/>
        </w:rPr>
        <w:t>5</w:t>
      </w:r>
      <w:r>
        <w:rPr>
          <w:rFonts w:ascii="Arial Narrow" w:hAnsi="Arial Narrow" w:cs="Times New Roman"/>
          <w:b/>
          <w:sz w:val="20"/>
          <w:szCs w:val="20"/>
        </w:rPr>
        <w:t xml:space="preserve"> American National Standards Institute (ANSI)</w:t>
      </w:r>
    </w:p>
    <w:p w14:paraId="390118C7" w14:textId="77777777" w:rsidR="00723299"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NSF/ANSI 2 Food Equipment</w:t>
      </w:r>
    </w:p>
    <w:p w14:paraId="7A2054D8" w14:textId="77777777" w:rsidR="00723299" w:rsidRPr="00965994"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NSF/ANSI 4E </w:t>
      </w:r>
      <w:r>
        <w:rPr>
          <w:rFonts w:ascii="Arial Narrow" w:hAnsi="Arial Narrow"/>
          <w:color w:val="333333"/>
          <w:sz w:val="20"/>
          <w:szCs w:val="20"/>
          <w:shd w:val="clear" w:color="auto" w:fill="FFFFFF"/>
        </w:rPr>
        <w:t xml:space="preserve">Commercial Cooking, </w:t>
      </w:r>
      <w:proofErr w:type="spellStart"/>
      <w:r w:rsidRPr="00965994">
        <w:rPr>
          <w:rFonts w:ascii="Arial Narrow" w:hAnsi="Arial Narrow"/>
          <w:color w:val="333333"/>
          <w:sz w:val="20"/>
          <w:szCs w:val="20"/>
          <w:shd w:val="clear" w:color="auto" w:fill="FFFFFF"/>
        </w:rPr>
        <w:t>Rethermalization</w:t>
      </w:r>
      <w:proofErr w:type="spellEnd"/>
      <w:r w:rsidRPr="00965994">
        <w:rPr>
          <w:rFonts w:ascii="Arial Narrow" w:hAnsi="Arial Narrow"/>
          <w:color w:val="333333"/>
          <w:sz w:val="20"/>
          <w:szCs w:val="20"/>
          <w:shd w:val="clear" w:color="auto" w:fill="FFFFFF"/>
        </w:rPr>
        <w:t xml:space="preserve"> and Pow</w:t>
      </w:r>
      <w:r>
        <w:rPr>
          <w:rFonts w:ascii="Arial Narrow" w:hAnsi="Arial Narrow"/>
          <w:color w:val="333333"/>
          <w:sz w:val="20"/>
          <w:szCs w:val="20"/>
          <w:shd w:val="clear" w:color="auto" w:fill="FFFFFF"/>
        </w:rPr>
        <w:t xml:space="preserve">ered Hot Food Holding and </w:t>
      </w:r>
      <w:r w:rsidRPr="00965994">
        <w:rPr>
          <w:rFonts w:ascii="Arial Narrow" w:hAnsi="Arial Narrow"/>
          <w:color w:val="333333"/>
          <w:sz w:val="20"/>
          <w:szCs w:val="20"/>
          <w:shd w:val="clear" w:color="auto" w:fill="FFFFFF"/>
        </w:rPr>
        <w:t>Transport Equipment</w:t>
      </w:r>
    </w:p>
    <w:p w14:paraId="4563D868" w14:textId="77777777" w:rsidR="00723299"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NSF/ANSI 7 Commercial Refrigerators and Freezers</w:t>
      </w:r>
    </w:p>
    <w:p w14:paraId="2271E407" w14:textId="77777777" w:rsidR="00723299" w:rsidRDefault="00723299" w:rsidP="00723299">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D.</w:t>
      </w:r>
      <w:r>
        <w:rPr>
          <w:rFonts w:ascii="Arial Narrow" w:hAnsi="Arial Narrow" w:cs="Times New Roman"/>
          <w:sz w:val="20"/>
          <w:szCs w:val="20"/>
        </w:rPr>
        <w:t xml:space="preserve"> NSF/ANSI 51 Food Equipment Materials</w:t>
      </w:r>
    </w:p>
    <w:p w14:paraId="064596A5" w14:textId="77777777" w:rsidR="00723299" w:rsidRDefault="00723299" w:rsidP="00723299">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E.</w:t>
      </w:r>
      <w:r w:rsidRPr="00D46D12">
        <w:rPr>
          <w:rFonts w:ascii="Arial Narrow" w:hAnsi="Arial Narrow" w:cs="Times New Roman"/>
          <w:sz w:val="20"/>
          <w:szCs w:val="20"/>
        </w:rPr>
        <w:t xml:space="preserve"> ANSI/CGA Z83.11 Gas Food Service </w:t>
      </w:r>
      <w:r>
        <w:rPr>
          <w:rFonts w:ascii="Arial Narrow" w:hAnsi="Arial Narrow" w:cs="Times New Roman"/>
          <w:sz w:val="20"/>
          <w:szCs w:val="20"/>
        </w:rPr>
        <w:t>Equipment</w:t>
      </w:r>
    </w:p>
    <w:p w14:paraId="22310A8E" w14:textId="77777777" w:rsidR="00964258" w:rsidRDefault="00964258" w:rsidP="00964258">
      <w:pPr>
        <w:spacing w:after="0" w:line="240" w:lineRule="auto"/>
        <w:rPr>
          <w:rFonts w:ascii="Arial Narrow" w:hAnsi="Arial Narrow" w:cs="Times New Roman"/>
          <w:b/>
          <w:sz w:val="20"/>
          <w:szCs w:val="20"/>
        </w:rPr>
      </w:pPr>
    </w:p>
    <w:p w14:paraId="6FEE5BB7" w14:textId="74ABE69A" w:rsidR="00964258" w:rsidRDefault="00964258" w:rsidP="00964258">
      <w:pPr>
        <w:spacing w:after="0" w:line="240" w:lineRule="auto"/>
        <w:rPr>
          <w:rFonts w:ascii="Arial Narrow" w:hAnsi="Arial Narrow" w:cs="Times New Roman"/>
          <w:b/>
          <w:sz w:val="20"/>
          <w:szCs w:val="20"/>
        </w:rPr>
      </w:pPr>
      <w:r>
        <w:rPr>
          <w:rFonts w:ascii="Arial Narrow" w:hAnsi="Arial Narrow" w:cs="Times New Roman"/>
          <w:b/>
          <w:sz w:val="20"/>
          <w:szCs w:val="20"/>
        </w:rPr>
        <w:t>1.1.6 Underwriters Laboratories (UL)</w:t>
      </w:r>
    </w:p>
    <w:p w14:paraId="26417D42" w14:textId="77777777" w:rsidR="00964258" w:rsidRDefault="00964258" w:rsidP="00964258">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Pr="00965994">
        <w:rPr>
          <w:rFonts w:ascii="Arial Narrow" w:hAnsi="Arial Narrow" w:cs="Times New Roman"/>
          <w:sz w:val="20"/>
          <w:szCs w:val="20"/>
        </w:rPr>
        <w:t>UL 197 Commercial Electric Cooking Appliances</w:t>
      </w:r>
    </w:p>
    <w:p w14:paraId="4F893847" w14:textId="71192FE5" w:rsidR="00964258" w:rsidRDefault="00964258" w:rsidP="00964258">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1.1.7 Food and Drug Administration</w:t>
      </w:r>
    </w:p>
    <w:p w14:paraId="5E40EEA8" w14:textId="77777777" w:rsidR="00964258" w:rsidRDefault="00964258" w:rsidP="00964258">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CFR Title 21, Chapter I</w:t>
      </w:r>
    </w:p>
    <w:p w14:paraId="36B0F0F6" w14:textId="77777777" w:rsidR="00723299" w:rsidRPr="00041B51" w:rsidRDefault="00723299" w:rsidP="00723299">
      <w:pPr>
        <w:spacing w:after="0" w:line="240" w:lineRule="auto"/>
        <w:rPr>
          <w:rFonts w:ascii="Arial Narrow" w:hAnsi="Arial Narrow" w:cs="Times New Roman"/>
          <w:sz w:val="20"/>
          <w:szCs w:val="20"/>
        </w:rPr>
      </w:pPr>
    </w:p>
    <w:p w14:paraId="0ADACF5D" w14:textId="77777777" w:rsidR="00723299" w:rsidRPr="00041B51" w:rsidRDefault="00723299" w:rsidP="00723299">
      <w:pPr>
        <w:spacing w:after="0" w:line="240" w:lineRule="auto"/>
        <w:rPr>
          <w:rFonts w:ascii="Arial Narrow" w:hAnsi="Arial Narrow" w:cs="Times New Roman"/>
          <w:b/>
          <w:sz w:val="20"/>
          <w:szCs w:val="20"/>
        </w:rPr>
      </w:pPr>
      <w:r w:rsidRPr="00041B51">
        <w:rPr>
          <w:rFonts w:ascii="Arial Narrow" w:hAnsi="Arial Narrow" w:cs="Times New Roman"/>
          <w:b/>
          <w:sz w:val="20"/>
          <w:szCs w:val="20"/>
        </w:rPr>
        <w:t>1.1.8 Other Standards</w:t>
      </w:r>
    </w:p>
    <w:p w14:paraId="0751DDA5" w14:textId="77777777" w:rsidR="00723299" w:rsidRPr="00041B51" w:rsidRDefault="00723299" w:rsidP="00723299">
      <w:pPr>
        <w:spacing w:after="0" w:line="240" w:lineRule="auto"/>
        <w:ind w:left="900" w:hanging="180"/>
        <w:rPr>
          <w:rFonts w:ascii="Arial Narrow" w:hAnsi="Arial Narrow" w:cs="Times New Roman"/>
          <w:sz w:val="20"/>
          <w:szCs w:val="20"/>
        </w:rPr>
      </w:pPr>
      <w:r w:rsidRPr="00041B51">
        <w:rPr>
          <w:rFonts w:ascii="Arial Narrow" w:hAnsi="Arial Narrow" w:cs="Times New Roman"/>
          <w:b/>
          <w:sz w:val="20"/>
          <w:szCs w:val="20"/>
        </w:rPr>
        <w:t>A.</w:t>
      </w:r>
      <w:r w:rsidRPr="00041B51">
        <w:rPr>
          <w:rFonts w:ascii="Arial Narrow" w:hAnsi="Arial Narrow" w:cs="Times New Roman"/>
          <w:sz w:val="20"/>
          <w:szCs w:val="20"/>
        </w:rPr>
        <w:t xml:space="preserve"> Reserved for future</w:t>
      </w:r>
    </w:p>
    <w:p w14:paraId="6AB0BD45" w14:textId="77777777" w:rsidR="00723299" w:rsidRDefault="00723299" w:rsidP="00723299">
      <w:pPr>
        <w:spacing w:after="0" w:line="240" w:lineRule="auto"/>
        <w:rPr>
          <w:rFonts w:ascii="Arial Narrow" w:hAnsi="Arial Narrow" w:cs="Times New Roman"/>
          <w:sz w:val="20"/>
          <w:szCs w:val="20"/>
        </w:rPr>
      </w:pPr>
    </w:p>
    <w:p w14:paraId="1959FCB6" w14:textId="77777777" w:rsidR="00723299" w:rsidRPr="00CA6515" w:rsidRDefault="00723299" w:rsidP="00723299">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2C409ED8" w14:textId="77777777" w:rsidR="00723299" w:rsidRPr="00AE31E1" w:rsidRDefault="00723299" w:rsidP="00723299">
      <w:pPr>
        <w:pStyle w:val="BodyText"/>
        <w:rPr>
          <w:rFonts w:ascii="Arial Narrow" w:hAnsi="Arial Narrow"/>
        </w:rPr>
      </w:pPr>
      <w:r w:rsidRPr="00AE31E1">
        <w:rPr>
          <w:rFonts w:ascii="Arial Narrow" w:hAnsi="Arial Narrow"/>
        </w:rPr>
        <w:t xml:space="preserve">All requirements within the MIL-STD 1691 JSN descriptions </w:t>
      </w:r>
      <w:r>
        <w:rPr>
          <w:rFonts w:ascii="Arial Narrow" w:hAnsi="Arial Narrow"/>
        </w:rPr>
        <w:t>must</w:t>
      </w:r>
      <w:r w:rsidRPr="00AE31E1">
        <w:rPr>
          <w:rFonts w:ascii="Arial Narrow" w:hAnsi="Arial Narrow"/>
        </w:rPr>
        <w:t xml:space="preserve"> be met as well as the performance guidelines listed in the following descriptions.</w:t>
      </w:r>
    </w:p>
    <w:p w14:paraId="461A9E4F" w14:textId="77777777" w:rsidR="00723299" w:rsidRPr="009D0DE2" w:rsidRDefault="00723299" w:rsidP="00723299">
      <w:pPr>
        <w:pStyle w:val="ListParagraph"/>
        <w:ind w:left="360"/>
        <w:rPr>
          <w:rFonts w:cs="Courier New"/>
          <w:b/>
          <w:szCs w:val="20"/>
        </w:rPr>
      </w:pPr>
      <w:r w:rsidRPr="009D0DE2">
        <w:rPr>
          <w:rFonts w:cs="Courier New"/>
          <w:b/>
          <w:szCs w:val="20"/>
        </w:rPr>
        <w:tab/>
      </w:r>
    </w:p>
    <w:p w14:paraId="06380E60" w14:textId="77777777" w:rsidR="00723299" w:rsidRDefault="00723299" w:rsidP="00723299">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2F8C2BE7" w14:textId="36B66E34" w:rsidR="00723299" w:rsidRDefault="00723299" w:rsidP="00723299">
      <w:pPr>
        <w:pStyle w:val="ListParagraph"/>
        <w:tabs>
          <w:tab w:val="left" w:pos="630"/>
        </w:tabs>
        <w:ind w:left="900" w:hanging="180"/>
        <w:rPr>
          <w:rStyle w:val="PlaceholderText"/>
          <w:color w:val="000000" w:themeColor="text1"/>
          <w:szCs w:val="20"/>
        </w:rPr>
      </w:pPr>
      <w:bookmarkStart w:id="1" w:name="_Hlk46832527"/>
      <w:r>
        <w:rPr>
          <w:rStyle w:val="PlaceholderText"/>
          <w:b/>
          <w:color w:val="000000" w:themeColor="text1"/>
        </w:rPr>
        <w:t>A.</w:t>
      </w:r>
      <w:r>
        <w:rPr>
          <w:rStyle w:val="PlaceholderText"/>
          <w:color w:val="000000" w:themeColor="text1"/>
          <w:szCs w:val="20"/>
        </w:rPr>
        <w:t xml:space="preserve"> Paints, fabrics, and finishes </w:t>
      </w:r>
      <w:r w:rsidR="007D5043">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2F7D0B25"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6B215631"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78F48823"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5817AE1C"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1F7F4AB4"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7161AFC2" w14:textId="77777777" w:rsidR="00723299" w:rsidRDefault="00723299" w:rsidP="00723299">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4BA0938C" w14:textId="77777777" w:rsidR="00723299" w:rsidRDefault="00723299" w:rsidP="00723299">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6A493541" w14:textId="77777777" w:rsidR="00723299" w:rsidRDefault="00723299" w:rsidP="00723299">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158CDED3" w14:textId="77777777" w:rsidR="00723299" w:rsidRDefault="00723299" w:rsidP="00723299">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w:t>
      </w:r>
      <w:bookmarkStart w:id="2" w:name="_Hlk46827572"/>
      <w:r>
        <w:rPr>
          <w:rFonts w:cs="Courier New"/>
          <w:color w:val="000000" w:themeColor="text1"/>
          <w:szCs w:val="20"/>
        </w:rPr>
        <w:t>All products that have interoperability capable hardware (</w:t>
      </w:r>
      <w:proofErr w:type="gramStart"/>
      <w:r>
        <w:rPr>
          <w:rFonts w:cs="Courier New"/>
          <w:color w:val="000000" w:themeColor="text1"/>
          <w:szCs w:val="20"/>
        </w:rPr>
        <w:t>i.e.</w:t>
      </w:r>
      <w:proofErr w:type="gramEnd"/>
      <w:r>
        <w:rPr>
          <w:rFonts w:cs="Courier New"/>
          <w:color w:val="000000" w:themeColor="text1"/>
          <w:szCs w:val="20"/>
        </w:rPr>
        <w:t xml:space="preserve"> internal storage, data transmission via wireless, Ethernet, LAN, or USB to PC or server connectivity) must meet Cybersecurity requirements in accordance with DoDI 8510.01 Risk Management Framework. </w:t>
      </w:r>
      <w:bookmarkEnd w:id="2"/>
    </w:p>
    <w:p w14:paraId="584D00D2" w14:textId="77777777" w:rsidR="00723299" w:rsidRPr="00191093" w:rsidRDefault="00723299" w:rsidP="00723299">
      <w:pPr>
        <w:pStyle w:val="ListParagraph"/>
        <w:tabs>
          <w:tab w:val="left" w:pos="630"/>
        </w:tabs>
        <w:ind w:left="900" w:hanging="180"/>
        <w:rPr>
          <w:b/>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w:t>
      </w:r>
      <w:proofErr w:type="gramStart"/>
      <w:r>
        <w:rPr>
          <w:rFonts w:cs="Courier New"/>
          <w:color w:val="000000" w:themeColor="text1"/>
          <w:szCs w:val="20"/>
        </w:rPr>
        <w:t>test</w:t>
      </w:r>
      <w:proofErr w:type="gramEnd"/>
      <w:r>
        <w:rPr>
          <w:rFonts w:cs="Courier New"/>
          <w:color w:val="000000" w:themeColor="text1"/>
          <w:szCs w:val="20"/>
        </w:rPr>
        <w:t xml:space="preserve"> and evaluation (T&amp;E), and DoD-controlled IT operated by a contractor or other entity on behalf of the DoD.</w:t>
      </w:r>
      <w:bookmarkEnd w:id="1"/>
    </w:p>
    <w:p w14:paraId="1D254CA9" w14:textId="77777777" w:rsidR="00723299" w:rsidRPr="009D0DE2" w:rsidRDefault="00723299" w:rsidP="00723299">
      <w:pPr>
        <w:pStyle w:val="ListParagraph"/>
        <w:ind w:left="360"/>
        <w:rPr>
          <w:rFonts w:cs="Courier New"/>
          <w:b/>
          <w:szCs w:val="20"/>
        </w:rPr>
      </w:pPr>
      <w:r w:rsidRPr="009D0DE2">
        <w:rPr>
          <w:rFonts w:cs="Courier New"/>
          <w:b/>
          <w:szCs w:val="20"/>
        </w:rPr>
        <w:tab/>
      </w:r>
    </w:p>
    <w:p w14:paraId="7ED4D519" w14:textId="29A29062" w:rsidR="00725BE2" w:rsidRPr="000F2CD5" w:rsidRDefault="00725BE2" w:rsidP="00725BE2">
      <w:pPr>
        <w:pStyle w:val="ListParagraph"/>
        <w:tabs>
          <w:tab w:val="left" w:pos="630"/>
        </w:tabs>
        <w:ind w:left="180" w:hanging="180"/>
        <w:rPr>
          <w:rStyle w:val="PlaceholderText"/>
          <w:b/>
          <w:color w:val="auto"/>
        </w:rPr>
      </w:pPr>
      <w:r w:rsidRPr="000F2CD5">
        <w:rPr>
          <w:rStyle w:val="PlaceholderText"/>
          <w:b/>
          <w:color w:val="auto"/>
        </w:rPr>
        <w:t>2.1.</w:t>
      </w:r>
      <w:r w:rsidR="00FB503E">
        <w:rPr>
          <w:rStyle w:val="PlaceholderText"/>
          <w:b/>
          <w:color w:val="auto"/>
        </w:rPr>
        <w:t>2</w:t>
      </w:r>
      <w:r w:rsidRPr="000F2CD5">
        <w:rPr>
          <w:rStyle w:val="PlaceholderText"/>
          <w:b/>
          <w:color w:val="auto"/>
        </w:rPr>
        <w:tab/>
        <w:t xml:space="preserve">Blenders </w:t>
      </w:r>
    </w:p>
    <w:p w14:paraId="21E1BA3C" w14:textId="31BFFB1C" w:rsidR="00725BE2" w:rsidRPr="000F2CD5" w:rsidRDefault="00725BE2" w:rsidP="00725BE2">
      <w:pPr>
        <w:pStyle w:val="ListParagraph"/>
        <w:tabs>
          <w:tab w:val="left" w:pos="630"/>
        </w:tabs>
        <w:ind w:left="720" w:hanging="180"/>
        <w:rPr>
          <w:rStyle w:val="PlaceholderText"/>
          <w:b/>
          <w:color w:val="auto"/>
        </w:rPr>
      </w:pPr>
      <w:r w:rsidRPr="000F2CD5">
        <w:rPr>
          <w:rStyle w:val="PlaceholderText"/>
          <w:b/>
          <w:color w:val="auto"/>
        </w:rPr>
        <w:tab/>
      </w:r>
      <w:r w:rsidRPr="000F2CD5">
        <w:rPr>
          <w:rStyle w:val="PlaceholderText"/>
          <w:b/>
          <w:color w:val="auto"/>
        </w:rPr>
        <w:tab/>
        <w:t>K0800 – Blender, Heavy Duty, 1 Gal, CRS Bowl</w:t>
      </w:r>
    </w:p>
    <w:p w14:paraId="460021B5" w14:textId="2D11359E" w:rsidR="00725BE2" w:rsidRPr="000F2CD5" w:rsidRDefault="00725BE2" w:rsidP="00725BE2">
      <w:pPr>
        <w:pStyle w:val="ListParagraph"/>
        <w:tabs>
          <w:tab w:val="left" w:pos="630"/>
        </w:tabs>
        <w:ind w:left="180" w:hanging="180"/>
        <w:rPr>
          <w:rStyle w:val="PlaceholderText"/>
          <w:b/>
          <w:color w:val="auto"/>
        </w:rPr>
      </w:pPr>
      <w:r w:rsidRPr="000F2CD5">
        <w:rPr>
          <w:rStyle w:val="PlaceholderText"/>
          <w:b/>
          <w:color w:val="auto"/>
        </w:rPr>
        <w:tab/>
      </w:r>
      <w:r w:rsidRPr="000F2CD5">
        <w:rPr>
          <w:rStyle w:val="PlaceholderText"/>
          <w:b/>
          <w:color w:val="auto"/>
        </w:rPr>
        <w:tab/>
      </w:r>
      <w:r w:rsidRPr="000F2CD5">
        <w:rPr>
          <w:rStyle w:val="PlaceholderText"/>
          <w:b/>
          <w:color w:val="auto"/>
        </w:rPr>
        <w:tab/>
        <w:t>K0810 – Blender, Heavy Duty, ½ Gal, CRS Bowl</w:t>
      </w:r>
      <w:r w:rsidRPr="000F2CD5">
        <w:rPr>
          <w:rStyle w:val="PlaceholderText"/>
          <w:b/>
          <w:color w:val="auto"/>
        </w:rPr>
        <w:tab/>
      </w:r>
      <w:r w:rsidRPr="000F2CD5">
        <w:rPr>
          <w:rStyle w:val="PlaceholderText"/>
          <w:b/>
          <w:color w:val="auto"/>
        </w:rPr>
        <w:tab/>
      </w:r>
      <w:r w:rsidRPr="000F2CD5">
        <w:rPr>
          <w:rStyle w:val="PlaceholderText"/>
          <w:b/>
          <w:color w:val="auto"/>
        </w:rPr>
        <w:tab/>
      </w:r>
    </w:p>
    <w:p w14:paraId="0E19FFE3" w14:textId="6281B190" w:rsidR="00725BE2" w:rsidRPr="000F2CD5" w:rsidRDefault="00725BE2" w:rsidP="00725BE2">
      <w:pPr>
        <w:spacing w:after="0" w:line="240" w:lineRule="auto"/>
        <w:ind w:left="900" w:hanging="180"/>
        <w:rPr>
          <w:rStyle w:val="PlaceholderText"/>
          <w:rFonts w:ascii="Arial Narrow" w:hAnsi="Arial Narrow"/>
          <w:color w:val="auto"/>
          <w:sz w:val="20"/>
          <w:szCs w:val="20"/>
        </w:rPr>
      </w:pPr>
      <w:r w:rsidRPr="000F2CD5">
        <w:rPr>
          <w:rStyle w:val="PlaceholderText"/>
          <w:rFonts w:ascii="Arial Narrow" w:hAnsi="Arial Narrow"/>
          <w:b/>
          <w:color w:val="auto"/>
          <w:sz w:val="20"/>
          <w:szCs w:val="20"/>
        </w:rPr>
        <w:t xml:space="preserve">A. </w:t>
      </w:r>
      <w:r w:rsidR="001A0497" w:rsidRPr="000F2CD5">
        <w:rPr>
          <w:rStyle w:val="PlaceholderText"/>
          <w:rFonts w:ascii="Arial Narrow" w:hAnsi="Arial Narrow"/>
          <w:color w:val="auto"/>
          <w:sz w:val="20"/>
          <w:szCs w:val="20"/>
        </w:rPr>
        <w:t>Construction must be free of sharp edges, impervious to fluids, and corrosion resistant. Parts must allow for thorough cleaning and disinfection</w:t>
      </w:r>
      <w:r w:rsidRPr="000F2CD5">
        <w:rPr>
          <w:rStyle w:val="PlaceholderText"/>
          <w:rFonts w:ascii="Arial Narrow" w:hAnsi="Arial Narrow"/>
          <w:color w:val="auto"/>
          <w:sz w:val="20"/>
          <w:szCs w:val="20"/>
        </w:rPr>
        <w:t>.</w:t>
      </w:r>
    </w:p>
    <w:p w14:paraId="167A66DB" w14:textId="3A59AD18" w:rsidR="00725BE2" w:rsidRPr="000F2CD5" w:rsidRDefault="00725BE2" w:rsidP="00725BE2">
      <w:pPr>
        <w:pStyle w:val="ListParagraph"/>
        <w:ind w:left="900" w:hanging="180"/>
      </w:pPr>
      <w:r w:rsidRPr="000F2CD5">
        <w:rPr>
          <w:rFonts w:cs="Courier New"/>
          <w:b/>
        </w:rPr>
        <w:t>B.</w:t>
      </w:r>
      <w:r w:rsidRPr="000F2CD5">
        <w:t xml:space="preserve"> </w:t>
      </w:r>
      <w:r w:rsidR="001A0497" w:rsidRPr="000F2CD5">
        <w:t>Blenders must have a minimum motor rating of 3 HP.</w:t>
      </w:r>
    </w:p>
    <w:p w14:paraId="70C8ACA8" w14:textId="0F060863" w:rsidR="00725BE2" w:rsidRPr="000F2CD5" w:rsidRDefault="00725BE2" w:rsidP="00725BE2">
      <w:pPr>
        <w:pStyle w:val="ListParagraph"/>
        <w:tabs>
          <w:tab w:val="left" w:pos="630"/>
        </w:tabs>
        <w:ind w:left="900" w:hanging="180"/>
        <w:rPr>
          <w:szCs w:val="20"/>
        </w:rPr>
      </w:pPr>
      <w:r w:rsidRPr="000F2CD5">
        <w:rPr>
          <w:rFonts w:cs="Courier New"/>
          <w:b/>
          <w:szCs w:val="20"/>
        </w:rPr>
        <w:t>C</w:t>
      </w:r>
      <w:r w:rsidRPr="000F2CD5">
        <w:rPr>
          <w:b/>
          <w:szCs w:val="20"/>
        </w:rPr>
        <w:t>.</w:t>
      </w:r>
      <w:r w:rsidRPr="000F2CD5">
        <w:rPr>
          <w:szCs w:val="20"/>
        </w:rPr>
        <w:t xml:space="preserve"> </w:t>
      </w:r>
      <w:r w:rsidR="00254368" w:rsidRPr="000F2CD5">
        <w:rPr>
          <w:szCs w:val="20"/>
        </w:rPr>
        <w:t>P</w:t>
      </w:r>
      <w:r w:rsidR="00254368" w:rsidRPr="000F2CD5">
        <w:t>rovide lid clamps for security for 1-gallon models</w:t>
      </w:r>
      <w:r w:rsidRPr="000F2CD5">
        <w:rPr>
          <w:szCs w:val="20"/>
        </w:rPr>
        <w:t>.</w:t>
      </w:r>
    </w:p>
    <w:p w14:paraId="00E56971" w14:textId="2760087D" w:rsidR="00725BE2" w:rsidRPr="000F2CD5" w:rsidRDefault="00725BE2" w:rsidP="00725BE2">
      <w:pPr>
        <w:pStyle w:val="ListParagraph"/>
        <w:tabs>
          <w:tab w:val="left" w:pos="630"/>
        </w:tabs>
        <w:ind w:left="180" w:hanging="180"/>
        <w:rPr>
          <w:szCs w:val="20"/>
        </w:rPr>
      </w:pPr>
      <w:r w:rsidRPr="000F2CD5">
        <w:rPr>
          <w:b/>
          <w:szCs w:val="20"/>
        </w:rPr>
        <w:tab/>
      </w:r>
      <w:r w:rsidRPr="000F2CD5">
        <w:rPr>
          <w:b/>
          <w:szCs w:val="20"/>
        </w:rPr>
        <w:tab/>
      </w:r>
      <w:r w:rsidRPr="000F2CD5">
        <w:rPr>
          <w:b/>
          <w:szCs w:val="20"/>
        </w:rPr>
        <w:tab/>
        <w:t>D.</w:t>
      </w:r>
      <w:r w:rsidRPr="000F2CD5">
        <w:rPr>
          <w:szCs w:val="20"/>
        </w:rPr>
        <w:t xml:space="preserve"> </w:t>
      </w:r>
      <w:r w:rsidR="00254368" w:rsidRPr="000F2CD5">
        <w:rPr>
          <w:szCs w:val="20"/>
        </w:rPr>
        <w:t>Container must be dishwasher safe</w:t>
      </w:r>
      <w:r w:rsidRPr="000F2CD5">
        <w:rPr>
          <w:szCs w:val="20"/>
        </w:rPr>
        <w:t>.</w:t>
      </w:r>
    </w:p>
    <w:p w14:paraId="2A32656C" w14:textId="07B4A610" w:rsidR="000F2CD5" w:rsidRPr="000F2CD5" w:rsidRDefault="000F2CD5" w:rsidP="00725BE2">
      <w:pPr>
        <w:pStyle w:val="ListParagraph"/>
        <w:tabs>
          <w:tab w:val="left" w:pos="630"/>
        </w:tabs>
        <w:ind w:left="180" w:hanging="180"/>
        <w:rPr>
          <w:szCs w:val="20"/>
        </w:rPr>
      </w:pPr>
      <w:r w:rsidRPr="000F2CD5">
        <w:rPr>
          <w:b/>
          <w:szCs w:val="20"/>
        </w:rPr>
        <w:tab/>
      </w:r>
      <w:r w:rsidRPr="000F2CD5">
        <w:rPr>
          <w:b/>
          <w:szCs w:val="20"/>
        </w:rPr>
        <w:tab/>
      </w:r>
      <w:r w:rsidRPr="000F2CD5">
        <w:rPr>
          <w:b/>
          <w:szCs w:val="20"/>
        </w:rPr>
        <w:tab/>
        <w:t>E.</w:t>
      </w:r>
      <w:r w:rsidRPr="000F2CD5">
        <w:rPr>
          <w:szCs w:val="20"/>
        </w:rPr>
        <w:t xml:space="preserve"> Provide durable </w:t>
      </w:r>
      <w:proofErr w:type="gramStart"/>
      <w:r w:rsidRPr="000F2CD5">
        <w:rPr>
          <w:szCs w:val="20"/>
        </w:rPr>
        <w:t>stainless steel</w:t>
      </w:r>
      <w:proofErr w:type="gramEnd"/>
      <w:r w:rsidRPr="000F2CD5">
        <w:rPr>
          <w:szCs w:val="20"/>
        </w:rPr>
        <w:t xml:space="preserve"> blade.</w:t>
      </w:r>
    </w:p>
    <w:p w14:paraId="206F1381" w14:textId="0325785C" w:rsidR="000F2CD5" w:rsidRPr="000F2CD5" w:rsidRDefault="000F2CD5" w:rsidP="00725BE2">
      <w:pPr>
        <w:pStyle w:val="ListParagraph"/>
        <w:tabs>
          <w:tab w:val="left" w:pos="630"/>
        </w:tabs>
        <w:ind w:left="180" w:hanging="180"/>
        <w:rPr>
          <w:rStyle w:val="PlaceholderText"/>
          <w:b/>
          <w:bCs/>
          <w:color w:val="auto"/>
        </w:rPr>
      </w:pPr>
      <w:r w:rsidRPr="000F2CD5">
        <w:rPr>
          <w:szCs w:val="20"/>
        </w:rPr>
        <w:tab/>
      </w:r>
      <w:r w:rsidRPr="000F2CD5">
        <w:rPr>
          <w:szCs w:val="20"/>
        </w:rPr>
        <w:tab/>
      </w:r>
      <w:r w:rsidRPr="000F2CD5">
        <w:rPr>
          <w:szCs w:val="20"/>
        </w:rPr>
        <w:tab/>
      </w:r>
      <w:r w:rsidRPr="000F2CD5">
        <w:rPr>
          <w:b/>
          <w:bCs/>
          <w:szCs w:val="20"/>
        </w:rPr>
        <w:t xml:space="preserve">F. </w:t>
      </w:r>
      <w:r w:rsidRPr="000F2CD5">
        <w:rPr>
          <w:szCs w:val="20"/>
        </w:rPr>
        <w:t>Provide removable clear cap for adding ingredients and pressure reduction during hot food blending.</w:t>
      </w:r>
    </w:p>
    <w:p w14:paraId="4627C59C" w14:textId="77777777" w:rsidR="00725BE2" w:rsidRDefault="00725BE2" w:rsidP="00723299">
      <w:pPr>
        <w:pStyle w:val="ListParagraph"/>
        <w:tabs>
          <w:tab w:val="left" w:pos="630"/>
        </w:tabs>
        <w:ind w:left="180" w:hanging="180"/>
        <w:rPr>
          <w:rStyle w:val="PlaceholderText"/>
          <w:b/>
          <w:color w:val="auto"/>
        </w:rPr>
      </w:pPr>
    </w:p>
    <w:p w14:paraId="09AC0FE7" w14:textId="2AC5DB12" w:rsidR="00725BE2" w:rsidRPr="00431C0C" w:rsidRDefault="00725BE2" w:rsidP="00725BE2">
      <w:pPr>
        <w:pStyle w:val="ListParagraph"/>
        <w:tabs>
          <w:tab w:val="left" w:pos="630"/>
        </w:tabs>
        <w:ind w:left="180" w:hanging="180"/>
        <w:rPr>
          <w:rStyle w:val="PlaceholderText"/>
          <w:b/>
          <w:color w:val="auto"/>
        </w:rPr>
      </w:pPr>
      <w:r w:rsidRPr="005A3AE6">
        <w:rPr>
          <w:rStyle w:val="PlaceholderText"/>
          <w:b/>
          <w:color w:val="auto"/>
        </w:rPr>
        <w:t>2.1.</w:t>
      </w:r>
      <w:r w:rsidR="00FB503E">
        <w:rPr>
          <w:rStyle w:val="PlaceholderText"/>
          <w:b/>
          <w:color w:val="auto"/>
        </w:rPr>
        <w:t>3</w:t>
      </w:r>
      <w:r w:rsidRPr="005A3AE6">
        <w:rPr>
          <w:rStyle w:val="PlaceholderText"/>
          <w:b/>
          <w:color w:val="auto"/>
        </w:rPr>
        <w:tab/>
      </w:r>
      <w:r w:rsidRPr="00431C0C">
        <w:rPr>
          <w:rStyle w:val="PlaceholderText"/>
          <w:b/>
          <w:color w:val="auto"/>
        </w:rPr>
        <w:t xml:space="preserve">Breading and Batter Equipment </w:t>
      </w:r>
    </w:p>
    <w:p w14:paraId="0DCA8A50" w14:textId="6E0AF659" w:rsidR="00725BE2" w:rsidRPr="00431C0C" w:rsidRDefault="00725BE2" w:rsidP="00725BE2">
      <w:pPr>
        <w:pStyle w:val="ListParagraph"/>
        <w:tabs>
          <w:tab w:val="left" w:pos="630"/>
        </w:tabs>
        <w:ind w:left="720" w:hanging="180"/>
        <w:rPr>
          <w:rStyle w:val="PlaceholderText"/>
          <w:b/>
          <w:color w:val="auto"/>
        </w:rPr>
      </w:pPr>
      <w:r w:rsidRPr="00431C0C">
        <w:rPr>
          <w:rStyle w:val="PlaceholderText"/>
          <w:b/>
          <w:color w:val="auto"/>
        </w:rPr>
        <w:tab/>
      </w:r>
      <w:r w:rsidRPr="00431C0C">
        <w:rPr>
          <w:rStyle w:val="PlaceholderText"/>
          <w:b/>
          <w:color w:val="auto"/>
        </w:rPr>
        <w:tab/>
        <w:t xml:space="preserve">K0820 – </w:t>
      </w:r>
      <w:proofErr w:type="spellStart"/>
      <w:r w:rsidRPr="00431C0C">
        <w:rPr>
          <w:rStyle w:val="PlaceholderText"/>
          <w:b/>
          <w:color w:val="auto"/>
        </w:rPr>
        <w:t>Breader</w:t>
      </w:r>
      <w:proofErr w:type="spellEnd"/>
      <w:r w:rsidRPr="00431C0C">
        <w:rPr>
          <w:rStyle w:val="PlaceholderText"/>
          <w:b/>
          <w:color w:val="auto"/>
        </w:rPr>
        <w:t>, Mobile, Manual</w:t>
      </w:r>
    </w:p>
    <w:p w14:paraId="28EAC2F9" w14:textId="35999DD5" w:rsidR="00725BE2" w:rsidRPr="00431C0C" w:rsidRDefault="00725BE2" w:rsidP="00725BE2">
      <w:pPr>
        <w:pStyle w:val="ListParagraph"/>
        <w:tabs>
          <w:tab w:val="left" w:pos="630"/>
        </w:tabs>
        <w:ind w:left="180" w:hanging="180"/>
        <w:rPr>
          <w:rStyle w:val="PlaceholderText"/>
          <w:b/>
          <w:color w:val="auto"/>
        </w:rPr>
      </w:pPr>
      <w:r w:rsidRPr="00431C0C">
        <w:rPr>
          <w:rStyle w:val="PlaceholderText"/>
          <w:b/>
          <w:color w:val="auto"/>
        </w:rPr>
        <w:tab/>
      </w:r>
      <w:r w:rsidRPr="00431C0C">
        <w:rPr>
          <w:rStyle w:val="PlaceholderText"/>
          <w:b/>
          <w:color w:val="auto"/>
        </w:rPr>
        <w:tab/>
      </w:r>
      <w:r w:rsidRPr="00431C0C">
        <w:rPr>
          <w:rStyle w:val="PlaceholderText"/>
          <w:b/>
          <w:color w:val="auto"/>
        </w:rPr>
        <w:tab/>
        <w:t xml:space="preserve">K0830 – </w:t>
      </w:r>
      <w:proofErr w:type="spellStart"/>
      <w:r w:rsidRPr="00431C0C">
        <w:rPr>
          <w:rStyle w:val="PlaceholderText"/>
          <w:b/>
          <w:color w:val="auto"/>
        </w:rPr>
        <w:t>Breader</w:t>
      </w:r>
      <w:proofErr w:type="spellEnd"/>
      <w:r w:rsidRPr="00431C0C">
        <w:rPr>
          <w:rStyle w:val="PlaceholderText"/>
          <w:b/>
          <w:color w:val="auto"/>
        </w:rPr>
        <w:t>, Table Mounted, Automatic</w:t>
      </w:r>
      <w:r w:rsidRPr="00431C0C">
        <w:rPr>
          <w:rStyle w:val="PlaceholderText"/>
          <w:b/>
          <w:color w:val="auto"/>
        </w:rPr>
        <w:tab/>
      </w:r>
      <w:r w:rsidRPr="00431C0C">
        <w:rPr>
          <w:rStyle w:val="PlaceholderText"/>
          <w:b/>
          <w:color w:val="auto"/>
        </w:rPr>
        <w:tab/>
      </w:r>
      <w:r w:rsidRPr="00431C0C">
        <w:rPr>
          <w:rStyle w:val="PlaceholderText"/>
          <w:b/>
          <w:color w:val="auto"/>
        </w:rPr>
        <w:tab/>
      </w:r>
    </w:p>
    <w:p w14:paraId="51468AD2" w14:textId="3B13EC4D" w:rsidR="00725BE2" w:rsidRPr="00431C0C" w:rsidRDefault="00725BE2" w:rsidP="00725BE2">
      <w:pPr>
        <w:spacing w:after="0" w:line="240" w:lineRule="auto"/>
        <w:ind w:left="900" w:hanging="180"/>
        <w:rPr>
          <w:rStyle w:val="PlaceholderText"/>
          <w:rFonts w:ascii="Arial Narrow" w:hAnsi="Arial Narrow"/>
          <w:color w:val="auto"/>
          <w:sz w:val="20"/>
          <w:szCs w:val="20"/>
        </w:rPr>
      </w:pPr>
      <w:r w:rsidRPr="00431C0C">
        <w:rPr>
          <w:rStyle w:val="PlaceholderText"/>
          <w:rFonts w:ascii="Arial Narrow" w:hAnsi="Arial Narrow"/>
          <w:b/>
          <w:color w:val="auto"/>
          <w:sz w:val="20"/>
          <w:szCs w:val="20"/>
        </w:rPr>
        <w:t xml:space="preserve">A. </w:t>
      </w:r>
      <w:r w:rsidR="000F2CD5" w:rsidRPr="00431C0C">
        <w:rPr>
          <w:rStyle w:val="PlaceholderText"/>
          <w:rFonts w:ascii="Arial Narrow" w:hAnsi="Arial Narrow"/>
          <w:color w:val="auto"/>
          <w:sz w:val="20"/>
          <w:szCs w:val="20"/>
        </w:rPr>
        <w:t>Construction must be free of sharp edges, impervious to fluids, and corrosion resistant. Parts must allow for thorough cleaning and disinfection</w:t>
      </w:r>
      <w:r w:rsidRPr="00431C0C">
        <w:rPr>
          <w:rStyle w:val="PlaceholderText"/>
          <w:rFonts w:ascii="Arial Narrow" w:hAnsi="Arial Narrow"/>
          <w:color w:val="auto"/>
          <w:sz w:val="20"/>
          <w:szCs w:val="20"/>
        </w:rPr>
        <w:t>.</w:t>
      </w:r>
    </w:p>
    <w:p w14:paraId="1A487541" w14:textId="0429CF5C" w:rsidR="00725BE2" w:rsidRPr="00431C0C" w:rsidRDefault="00725BE2" w:rsidP="00725BE2">
      <w:pPr>
        <w:pStyle w:val="ListParagraph"/>
        <w:ind w:left="900" w:hanging="180"/>
      </w:pPr>
      <w:r w:rsidRPr="00431C0C">
        <w:rPr>
          <w:rFonts w:cs="Courier New"/>
          <w:b/>
        </w:rPr>
        <w:t>B.</w:t>
      </w:r>
      <w:r w:rsidRPr="00431C0C">
        <w:t xml:space="preserve"> </w:t>
      </w:r>
      <w:r w:rsidR="00EC7B73" w:rsidRPr="00431C0C">
        <w:t>Table, frame and sifting basket must be stainless steel</w:t>
      </w:r>
      <w:r w:rsidRPr="00431C0C">
        <w:t>.</w:t>
      </w:r>
    </w:p>
    <w:p w14:paraId="68C705B8" w14:textId="636EB625" w:rsidR="00725BE2" w:rsidRPr="00431C0C" w:rsidRDefault="00725BE2" w:rsidP="00725BE2">
      <w:pPr>
        <w:pStyle w:val="ListParagraph"/>
        <w:tabs>
          <w:tab w:val="left" w:pos="630"/>
        </w:tabs>
        <w:ind w:left="900" w:hanging="180"/>
        <w:rPr>
          <w:szCs w:val="20"/>
        </w:rPr>
      </w:pPr>
      <w:r w:rsidRPr="00431C0C">
        <w:rPr>
          <w:rFonts w:cs="Courier New"/>
          <w:b/>
          <w:szCs w:val="20"/>
        </w:rPr>
        <w:t>C</w:t>
      </w:r>
      <w:r w:rsidRPr="00431C0C">
        <w:rPr>
          <w:b/>
          <w:szCs w:val="20"/>
        </w:rPr>
        <w:t>.</w:t>
      </w:r>
      <w:r w:rsidRPr="00431C0C">
        <w:rPr>
          <w:szCs w:val="20"/>
        </w:rPr>
        <w:t xml:space="preserve"> </w:t>
      </w:r>
      <w:r w:rsidR="00EC7B73" w:rsidRPr="00431C0C">
        <w:t>Provide two fixed and two locking casters</w:t>
      </w:r>
      <w:r w:rsidRPr="00431C0C">
        <w:rPr>
          <w:szCs w:val="20"/>
        </w:rPr>
        <w:t>.</w:t>
      </w:r>
      <w:r w:rsidR="00EC7B73" w:rsidRPr="00431C0C">
        <w:rPr>
          <w:szCs w:val="20"/>
        </w:rPr>
        <w:t xml:space="preserve"> Casters must be non-marking.</w:t>
      </w:r>
    </w:p>
    <w:p w14:paraId="36334C25" w14:textId="24A4EADF" w:rsidR="00725BE2" w:rsidRPr="00431C0C" w:rsidRDefault="00725BE2" w:rsidP="00725BE2">
      <w:pPr>
        <w:pStyle w:val="ListParagraph"/>
        <w:tabs>
          <w:tab w:val="left" w:pos="630"/>
        </w:tabs>
        <w:ind w:left="900" w:hanging="180"/>
        <w:rPr>
          <w:szCs w:val="20"/>
        </w:rPr>
      </w:pPr>
      <w:r w:rsidRPr="00431C0C">
        <w:rPr>
          <w:b/>
          <w:szCs w:val="20"/>
        </w:rPr>
        <w:t>D.</w:t>
      </w:r>
      <w:r w:rsidRPr="00431C0C">
        <w:rPr>
          <w:szCs w:val="20"/>
        </w:rPr>
        <w:t xml:space="preserve"> </w:t>
      </w:r>
      <w:r w:rsidR="00EC7B73" w:rsidRPr="00431C0C">
        <w:rPr>
          <w:szCs w:val="20"/>
        </w:rPr>
        <w:t>Removable accessories and components must be dishwasher safe.</w:t>
      </w:r>
    </w:p>
    <w:p w14:paraId="0CF76360" w14:textId="42486D53" w:rsidR="00725BE2" w:rsidRDefault="00725BE2" w:rsidP="00725BE2">
      <w:pPr>
        <w:pStyle w:val="ListParagraph"/>
        <w:tabs>
          <w:tab w:val="left" w:pos="630"/>
        </w:tabs>
        <w:ind w:left="180" w:hanging="180"/>
        <w:rPr>
          <w:rStyle w:val="PlaceholderText"/>
          <w:b/>
          <w:color w:val="auto"/>
        </w:rPr>
      </w:pPr>
    </w:p>
    <w:p w14:paraId="6F96ED54" w14:textId="77777777" w:rsidR="004D3BC9" w:rsidRDefault="004D3BC9" w:rsidP="00725BE2">
      <w:pPr>
        <w:pStyle w:val="ListParagraph"/>
        <w:tabs>
          <w:tab w:val="left" w:pos="630"/>
        </w:tabs>
        <w:ind w:left="180" w:hanging="180"/>
        <w:rPr>
          <w:rStyle w:val="PlaceholderText"/>
          <w:b/>
          <w:color w:val="auto"/>
        </w:rPr>
      </w:pPr>
    </w:p>
    <w:p w14:paraId="04FF7F32" w14:textId="4A69173B" w:rsidR="00725BE2" w:rsidRPr="00297149" w:rsidRDefault="00725BE2" w:rsidP="00725BE2">
      <w:pPr>
        <w:pStyle w:val="ListParagraph"/>
        <w:tabs>
          <w:tab w:val="left" w:pos="630"/>
        </w:tabs>
        <w:ind w:left="180" w:hanging="180"/>
        <w:rPr>
          <w:rFonts w:cs="Times New Roman"/>
          <w:b/>
          <w:szCs w:val="20"/>
        </w:rPr>
      </w:pPr>
      <w:r w:rsidRPr="00297149">
        <w:rPr>
          <w:rStyle w:val="PlaceholderText"/>
          <w:b/>
          <w:color w:val="auto"/>
        </w:rPr>
        <w:lastRenderedPageBreak/>
        <w:t>2.1.</w:t>
      </w:r>
      <w:r w:rsidR="00FB503E">
        <w:rPr>
          <w:rStyle w:val="PlaceholderText"/>
          <w:b/>
          <w:color w:val="auto"/>
        </w:rPr>
        <w:t>4</w:t>
      </w:r>
      <w:r w:rsidRPr="00297149">
        <w:rPr>
          <w:rStyle w:val="PlaceholderText"/>
          <w:b/>
          <w:color w:val="auto"/>
        </w:rPr>
        <w:tab/>
        <w:t xml:space="preserve">Food Cutter/Mixers </w:t>
      </w:r>
      <w:r w:rsidRPr="00297149">
        <w:rPr>
          <w:rStyle w:val="PlaceholderText"/>
          <w:b/>
          <w:color w:val="auto"/>
        </w:rPr>
        <w:tab/>
      </w:r>
      <w:r w:rsidRPr="00297149">
        <w:rPr>
          <w:rStyle w:val="PlaceholderText"/>
          <w:bCs/>
          <w:color w:val="auto"/>
        </w:rPr>
        <w:tab/>
      </w:r>
      <w:r w:rsidRPr="00297149">
        <w:rPr>
          <w:rStyle w:val="PlaceholderText"/>
          <w:bCs/>
          <w:color w:val="auto"/>
        </w:rPr>
        <w:tab/>
      </w:r>
    </w:p>
    <w:p w14:paraId="58BF4787" w14:textId="3A7D0F36" w:rsidR="00725BE2" w:rsidRPr="00297149" w:rsidRDefault="00725BE2" w:rsidP="00725BE2">
      <w:pPr>
        <w:pStyle w:val="ListParagraph"/>
        <w:tabs>
          <w:tab w:val="left" w:pos="630"/>
        </w:tabs>
        <w:ind w:left="180" w:hanging="180"/>
        <w:rPr>
          <w:szCs w:val="20"/>
        </w:rPr>
      </w:pPr>
      <w:r w:rsidRPr="00297149">
        <w:rPr>
          <w:rFonts w:cs="Times New Roman"/>
          <w:b/>
          <w:szCs w:val="20"/>
        </w:rPr>
        <w:tab/>
      </w:r>
      <w:r w:rsidRPr="00297149">
        <w:rPr>
          <w:rFonts w:cs="Times New Roman"/>
          <w:b/>
          <w:szCs w:val="20"/>
        </w:rPr>
        <w:tab/>
      </w:r>
      <w:r w:rsidRPr="00297149">
        <w:rPr>
          <w:rFonts w:cs="Times New Roman"/>
          <w:b/>
          <w:szCs w:val="20"/>
        </w:rPr>
        <w:tab/>
      </w:r>
      <w:r w:rsidRPr="00297149">
        <w:rPr>
          <w:rFonts w:cs="Courier New"/>
          <w:b/>
          <w:szCs w:val="20"/>
        </w:rPr>
        <w:t>A</w:t>
      </w:r>
      <w:r w:rsidRPr="00297149">
        <w:rPr>
          <w:b/>
          <w:szCs w:val="20"/>
        </w:rPr>
        <w:t>.</w:t>
      </w:r>
      <w:r w:rsidRPr="00297149">
        <w:rPr>
          <w:szCs w:val="20"/>
        </w:rPr>
        <w:t xml:space="preserve">  </w:t>
      </w:r>
      <w:r w:rsidR="0041348C" w:rsidRPr="00297149">
        <w:rPr>
          <w:szCs w:val="20"/>
        </w:rPr>
        <w:t>Bowl “Buffalo” Cutters</w:t>
      </w:r>
    </w:p>
    <w:p w14:paraId="3DC4B2C6" w14:textId="09C10DC7" w:rsidR="00725BE2" w:rsidRPr="00297149" w:rsidRDefault="00725BE2" w:rsidP="00725BE2">
      <w:pPr>
        <w:pStyle w:val="ListParagraph"/>
        <w:tabs>
          <w:tab w:val="left" w:pos="630"/>
        </w:tabs>
        <w:ind w:left="900" w:hanging="180"/>
        <w:rPr>
          <w:szCs w:val="20"/>
        </w:rPr>
      </w:pPr>
      <w:r w:rsidRPr="00297149">
        <w:rPr>
          <w:b/>
          <w:bCs/>
          <w:szCs w:val="20"/>
        </w:rPr>
        <w:tab/>
      </w:r>
      <w:r w:rsidR="0041348C" w:rsidRPr="00297149">
        <w:rPr>
          <w:rStyle w:val="PlaceholderText"/>
          <w:b/>
          <w:color w:val="auto"/>
        </w:rPr>
        <w:t>K1920 – Cutter, Food, Electric, Bench Mounted</w:t>
      </w:r>
      <w:r w:rsidRPr="00297149">
        <w:rPr>
          <w:b/>
          <w:szCs w:val="20"/>
        </w:rPr>
        <w:tab/>
      </w:r>
      <w:r w:rsidRPr="00297149">
        <w:rPr>
          <w:b/>
          <w:bCs/>
          <w:szCs w:val="20"/>
        </w:rPr>
        <w:tab/>
      </w:r>
      <w:r w:rsidRPr="00297149">
        <w:rPr>
          <w:b/>
          <w:bCs/>
          <w:szCs w:val="20"/>
        </w:rPr>
        <w:tab/>
        <w:t xml:space="preserve">   </w:t>
      </w:r>
      <w:r w:rsidRPr="00297149">
        <w:rPr>
          <w:b/>
          <w:bCs/>
          <w:szCs w:val="20"/>
        </w:rPr>
        <w:tab/>
      </w:r>
      <w:r w:rsidRPr="00297149">
        <w:rPr>
          <w:b/>
          <w:szCs w:val="20"/>
        </w:rPr>
        <w:tab/>
      </w:r>
    </w:p>
    <w:p w14:paraId="3E0B2F52" w14:textId="77777777" w:rsidR="00725BE2" w:rsidRPr="00297149" w:rsidRDefault="00725BE2" w:rsidP="00725BE2">
      <w:pPr>
        <w:pStyle w:val="ListParagraph"/>
        <w:tabs>
          <w:tab w:val="left" w:pos="630"/>
        </w:tabs>
        <w:ind w:left="1620" w:hanging="180"/>
        <w:rPr>
          <w:szCs w:val="20"/>
        </w:rPr>
      </w:pPr>
      <w:r w:rsidRPr="00297149">
        <w:rPr>
          <w:szCs w:val="20"/>
        </w:rPr>
        <w:t>1. Construction must be free of sharp edges, impervious to fluids, and corrosion resistant. Parts must allow for thorough cleaning and disinfection.</w:t>
      </w:r>
    </w:p>
    <w:p w14:paraId="4E232B03" w14:textId="54C0E9CC" w:rsidR="00725BE2" w:rsidRPr="00297149" w:rsidRDefault="00725BE2" w:rsidP="00725BE2">
      <w:pPr>
        <w:pStyle w:val="ListParagraph"/>
        <w:tabs>
          <w:tab w:val="left" w:pos="630"/>
        </w:tabs>
        <w:ind w:left="1620" w:hanging="180"/>
        <w:rPr>
          <w:szCs w:val="20"/>
        </w:rPr>
      </w:pPr>
      <w:r w:rsidRPr="00297149">
        <w:rPr>
          <w:szCs w:val="20"/>
        </w:rPr>
        <w:t xml:space="preserve">2. </w:t>
      </w:r>
      <w:r w:rsidR="00EF4AD1" w:rsidRPr="00297149">
        <w:t>Cutter must have a minimum motor rating of 1 HP</w:t>
      </w:r>
      <w:r w:rsidRPr="00297149">
        <w:rPr>
          <w:szCs w:val="20"/>
        </w:rPr>
        <w:t>.</w:t>
      </w:r>
    </w:p>
    <w:p w14:paraId="36360435" w14:textId="35C952EF" w:rsidR="00725BE2" w:rsidRPr="00297149" w:rsidRDefault="00725BE2" w:rsidP="00725BE2">
      <w:pPr>
        <w:pStyle w:val="ListParagraph"/>
        <w:tabs>
          <w:tab w:val="left" w:pos="630"/>
        </w:tabs>
        <w:ind w:left="1620" w:hanging="180"/>
        <w:rPr>
          <w:szCs w:val="20"/>
        </w:rPr>
      </w:pPr>
      <w:r w:rsidRPr="00297149">
        <w:rPr>
          <w:szCs w:val="20"/>
        </w:rPr>
        <w:t xml:space="preserve">3. </w:t>
      </w:r>
      <w:r w:rsidR="00EF4AD1" w:rsidRPr="00297149">
        <w:rPr>
          <w:szCs w:val="20"/>
        </w:rPr>
        <w:t>Bowl rotation must be 20 revolutions per minute.</w:t>
      </w:r>
      <w:r w:rsidRPr="00297149">
        <w:rPr>
          <w:szCs w:val="20"/>
        </w:rPr>
        <w:t xml:space="preserve"> </w:t>
      </w:r>
    </w:p>
    <w:p w14:paraId="514C313B" w14:textId="46894FFA" w:rsidR="00725BE2" w:rsidRPr="00297149" w:rsidRDefault="00725BE2" w:rsidP="00725BE2">
      <w:pPr>
        <w:pStyle w:val="ListParagraph"/>
        <w:tabs>
          <w:tab w:val="left" w:pos="630"/>
        </w:tabs>
        <w:ind w:left="1620" w:hanging="180"/>
        <w:rPr>
          <w:szCs w:val="20"/>
        </w:rPr>
      </w:pPr>
      <w:r w:rsidRPr="00297149">
        <w:rPr>
          <w:szCs w:val="20"/>
        </w:rPr>
        <w:t xml:space="preserve">4. </w:t>
      </w:r>
      <w:r w:rsidR="00EF4AD1" w:rsidRPr="00297149">
        <w:rPr>
          <w:szCs w:val="20"/>
        </w:rPr>
        <w:t>Blade rotation must be 1400 revolutions per minute or higher</w:t>
      </w:r>
      <w:r w:rsidRPr="00297149">
        <w:rPr>
          <w:szCs w:val="20"/>
        </w:rPr>
        <w:t>.</w:t>
      </w:r>
    </w:p>
    <w:p w14:paraId="1CCDFF77" w14:textId="4680D813" w:rsidR="00EF4AD1" w:rsidRPr="00297149" w:rsidRDefault="00EF4AD1" w:rsidP="00725BE2">
      <w:pPr>
        <w:pStyle w:val="ListParagraph"/>
        <w:tabs>
          <w:tab w:val="left" w:pos="630"/>
        </w:tabs>
        <w:ind w:left="1620" w:hanging="180"/>
        <w:rPr>
          <w:szCs w:val="20"/>
        </w:rPr>
      </w:pPr>
      <w:r w:rsidRPr="00297149">
        <w:rPr>
          <w:szCs w:val="20"/>
        </w:rPr>
        <w:t>5. Provide stainless steel legs with rubber feet.</w:t>
      </w:r>
    </w:p>
    <w:p w14:paraId="57EE312F" w14:textId="75BDDDCD" w:rsidR="00A86829" w:rsidRPr="00297149" w:rsidRDefault="00A86829" w:rsidP="00725BE2">
      <w:pPr>
        <w:pStyle w:val="ListParagraph"/>
        <w:tabs>
          <w:tab w:val="left" w:pos="630"/>
        </w:tabs>
        <w:ind w:left="1620" w:hanging="180"/>
        <w:rPr>
          <w:szCs w:val="20"/>
        </w:rPr>
      </w:pPr>
      <w:r w:rsidRPr="00297149">
        <w:rPr>
          <w:szCs w:val="20"/>
        </w:rPr>
        <w:t>6. Bowl and knives must be removable without use of tools.</w:t>
      </w:r>
    </w:p>
    <w:p w14:paraId="0FF2F34B" w14:textId="38366932" w:rsidR="00A86829" w:rsidRPr="00297149" w:rsidRDefault="00A86829" w:rsidP="00725BE2">
      <w:pPr>
        <w:pStyle w:val="ListParagraph"/>
        <w:tabs>
          <w:tab w:val="left" w:pos="630"/>
        </w:tabs>
        <w:ind w:left="1620" w:hanging="180"/>
        <w:rPr>
          <w:szCs w:val="20"/>
        </w:rPr>
      </w:pPr>
      <w:r w:rsidRPr="00297149">
        <w:rPr>
          <w:szCs w:val="20"/>
        </w:rPr>
        <w:t>7. Accessories and components must be dishwasher safe.</w:t>
      </w:r>
    </w:p>
    <w:p w14:paraId="73098550" w14:textId="30137EDA" w:rsidR="00725BE2" w:rsidRPr="00297149" w:rsidRDefault="00725BE2" w:rsidP="00725BE2">
      <w:pPr>
        <w:pStyle w:val="ListParagraph"/>
        <w:tabs>
          <w:tab w:val="left" w:pos="630"/>
        </w:tabs>
        <w:ind w:left="900" w:hanging="180"/>
        <w:rPr>
          <w:szCs w:val="20"/>
        </w:rPr>
      </w:pPr>
      <w:r w:rsidRPr="00297149">
        <w:rPr>
          <w:rFonts w:cs="Courier New"/>
          <w:b/>
          <w:szCs w:val="20"/>
        </w:rPr>
        <w:t>B</w:t>
      </w:r>
      <w:r w:rsidRPr="00297149">
        <w:rPr>
          <w:b/>
          <w:szCs w:val="20"/>
        </w:rPr>
        <w:t>.</w:t>
      </w:r>
      <w:r w:rsidRPr="00297149">
        <w:rPr>
          <w:szCs w:val="20"/>
        </w:rPr>
        <w:t xml:space="preserve">  </w:t>
      </w:r>
      <w:r w:rsidR="0041348C" w:rsidRPr="00297149">
        <w:rPr>
          <w:szCs w:val="20"/>
        </w:rPr>
        <w:t>Vertical Cutter/Mixers</w:t>
      </w:r>
      <w:r w:rsidRPr="00297149">
        <w:rPr>
          <w:szCs w:val="20"/>
        </w:rPr>
        <w:t xml:space="preserve">  </w:t>
      </w:r>
    </w:p>
    <w:p w14:paraId="4F4C48F2" w14:textId="2C83D50F" w:rsidR="00725BE2" w:rsidRPr="00297149" w:rsidRDefault="00725BE2" w:rsidP="00725BE2">
      <w:pPr>
        <w:pStyle w:val="ListParagraph"/>
        <w:tabs>
          <w:tab w:val="left" w:pos="630"/>
        </w:tabs>
        <w:ind w:left="900" w:hanging="180"/>
        <w:rPr>
          <w:b/>
          <w:bCs/>
          <w:szCs w:val="20"/>
        </w:rPr>
      </w:pPr>
      <w:r w:rsidRPr="00297149">
        <w:rPr>
          <w:rFonts w:cs="Courier New"/>
          <w:b/>
          <w:szCs w:val="20"/>
        </w:rPr>
        <w:tab/>
      </w:r>
      <w:r w:rsidR="0041348C" w:rsidRPr="00297149">
        <w:rPr>
          <w:rStyle w:val="PlaceholderText"/>
          <w:b/>
          <w:color w:val="auto"/>
        </w:rPr>
        <w:t>K1930 – Cutter/Mixer, Electric, 10-15 Qt Capacity</w:t>
      </w:r>
    </w:p>
    <w:p w14:paraId="3C97418F" w14:textId="07EEE1A9" w:rsidR="00725BE2" w:rsidRPr="00297149" w:rsidRDefault="00725BE2" w:rsidP="00725BE2">
      <w:pPr>
        <w:pStyle w:val="ListParagraph"/>
        <w:tabs>
          <w:tab w:val="left" w:pos="630"/>
        </w:tabs>
        <w:ind w:left="900" w:hanging="180"/>
        <w:rPr>
          <w:rStyle w:val="PlaceholderText"/>
          <w:b/>
          <w:color w:val="auto"/>
        </w:rPr>
      </w:pPr>
      <w:r w:rsidRPr="00297149">
        <w:rPr>
          <w:b/>
          <w:bCs/>
          <w:szCs w:val="20"/>
        </w:rPr>
        <w:tab/>
      </w:r>
      <w:r w:rsidR="0041348C" w:rsidRPr="00297149">
        <w:rPr>
          <w:rStyle w:val="PlaceholderText"/>
          <w:b/>
          <w:color w:val="auto"/>
        </w:rPr>
        <w:t>K1940 – Cutter/Mixer, Electric, 40 Quart</w:t>
      </w:r>
    </w:p>
    <w:p w14:paraId="11BAD608" w14:textId="3F602B4C" w:rsidR="00725BE2" w:rsidRPr="00297149" w:rsidRDefault="00725BE2" w:rsidP="00725BE2">
      <w:pPr>
        <w:pStyle w:val="ListParagraph"/>
        <w:tabs>
          <w:tab w:val="left" w:pos="630"/>
        </w:tabs>
        <w:ind w:left="900" w:hanging="180"/>
        <w:rPr>
          <w:szCs w:val="20"/>
        </w:rPr>
      </w:pPr>
      <w:r w:rsidRPr="00297149">
        <w:rPr>
          <w:rStyle w:val="PlaceholderText"/>
          <w:b/>
          <w:color w:val="auto"/>
        </w:rPr>
        <w:tab/>
      </w:r>
      <w:r w:rsidR="0041348C" w:rsidRPr="00297149">
        <w:rPr>
          <w:rStyle w:val="PlaceholderText"/>
          <w:b/>
          <w:color w:val="auto"/>
        </w:rPr>
        <w:t>K1950 – Cutter/Slicer, Vegetable</w:t>
      </w:r>
    </w:p>
    <w:p w14:paraId="4B3EB03C" w14:textId="77777777" w:rsidR="00A86829" w:rsidRPr="00297149" w:rsidRDefault="00A86829" w:rsidP="00A86829">
      <w:pPr>
        <w:pStyle w:val="ListParagraph"/>
        <w:tabs>
          <w:tab w:val="left" w:pos="630"/>
        </w:tabs>
        <w:ind w:left="1620" w:hanging="180"/>
        <w:rPr>
          <w:szCs w:val="20"/>
        </w:rPr>
      </w:pPr>
      <w:r w:rsidRPr="00297149">
        <w:rPr>
          <w:szCs w:val="20"/>
        </w:rPr>
        <w:t>1. Construction must be free of sharp edges, impervious to fluids, and corrosion resistant. Parts must allow for thorough cleaning and disinfection.</w:t>
      </w:r>
    </w:p>
    <w:p w14:paraId="57851887" w14:textId="6BCB455B" w:rsidR="00A86829" w:rsidRPr="00297149" w:rsidRDefault="00A86829" w:rsidP="00A86829">
      <w:pPr>
        <w:pStyle w:val="ListParagraph"/>
        <w:tabs>
          <w:tab w:val="left" w:pos="630"/>
        </w:tabs>
        <w:ind w:left="1620" w:hanging="180"/>
        <w:rPr>
          <w:szCs w:val="20"/>
        </w:rPr>
      </w:pPr>
      <w:r w:rsidRPr="00297149">
        <w:rPr>
          <w:szCs w:val="20"/>
        </w:rPr>
        <w:t>2. Provide stainless steel legs with rubber feet.</w:t>
      </w:r>
    </w:p>
    <w:p w14:paraId="280AE742" w14:textId="1489623B" w:rsidR="00A86829" w:rsidRPr="00297149" w:rsidRDefault="00297149" w:rsidP="00A86829">
      <w:pPr>
        <w:pStyle w:val="ListParagraph"/>
        <w:tabs>
          <w:tab w:val="left" w:pos="630"/>
        </w:tabs>
        <w:ind w:left="1620" w:hanging="180"/>
        <w:rPr>
          <w:szCs w:val="20"/>
        </w:rPr>
      </w:pPr>
      <w:r w:rsidRPr="00297149">
        <w:rPr>
          <w:szCs w:val="20"/>
        </w:rPr>
        <w:t>3</w:t>
      </w:r>
      <w:r w:rsidR="00A86829" w:rsidRPr="00297149">
        <w:rPr>
          <w:szCs w:val="20"/>
        </w:rPr>
        <w:t xml:space="preserve">. </w:t>
      </w:r>
      <w:r w:rsidRPr="00297149">
        <w:rPr>
          <w:szCs w:val="20"/>
        </w:rPr>
        <w:t>Blades/plates</w:t>
      </w:r>
      <w:r w:rsidR="00A86829" w:rsidRPr="00297149">
        <w:rPr>
          <w:szCs w:val="20"/>
        </w:rPr>
        <w:t xml:space="preserve"> must be removable without use of tools.</w:t>
      </w:r>
    </w:p>
    <w:p w14:paraId="3255CB9A" w14:textId="52C4AD24" w:rsidR="00725BE2" w:rsidRPr="00297149" w:rsidRDefault="00297149" w:rsidP="00725BE2">
      <w:pPr>
        <w:pStyle w:val="ListParagraph"/>
        <w:tabs>
          <w:tab w:val="left" w:pos="630"/>
        </w:tabs>
        <w:ind w:left="1620" w:hanging="180"/>
        <w:rPr>
          <w:szCs w:val="20"/>
        </w:rPr>
      </w:pPr>
      <w:r w:rsidRPr="00297149">
        <w:rPr>
          <w:szCs w:val="20"/>
        </w:rPr>
        <w:t>4</w:t>
      </w:r>
      <w:r w:rsidR="00A86829" w:rsidRPr="00297149">
        <w:rPr>
          <w:szCs w:val="20"/>
        </w:rPr>
        <w:t>. Accessories and components must be dishwasher safe.</w:t>
      </w:r>
    </w:p>
    <w:p w14:paraId="4F40D385" w14:textId="77777777" w:rsidR="00725BE2" w:rsidRDefault="00725BE2" w:rsidP="00723299">
      <w:pPr>
        <w:pStyle w:val="ListParagraph"/>
        <w:tabs>
          <w:tab w:val="left" w:pos="630"/>
        </w:tabs>
        <w:ind w:left="180" w:hanging="180"/>
        <w:rPr>
          <w:rStyle w:val="PlaceholderText"/>
          <w:b/>
          <w:color w:val="auto"/>
        </w:rPr>
      </w:pPr>
    </w:p>
    <w:p w14:paraId="3459C6BA" w14:textId="560A479C" w:rsidR="00297149" w:rsidRPr="000E044D" w:rsidRDefault="00297149" w:rsidP="00297149">
      <w:pPr>
        <w:pStyle w:val="ListParagraph"/>
        <w:tabs>
          <w:tab w:val="left" w:pos="630"/>
        </w:tabs>
        <w:ind w:left="180" w:hanging="180"/>
        <w:rPr>
          <w:rFonts w:cs="Times New Roman"/>
          <w:b/>
          <w:szCs w:val="20"/>
        </w:rPr>
      </w:pPr>
      <w:r w:rsidRPr="000E044D">
        <w:rPr>
          <w:rStyle w:val="PlaceholderText"/>
          <w:b/>
          <w:color w:val="auto"/>
        </w:rPr>
        <w:t>2.1.</w:t>
      </w:r>
      <w:r w:rsidR="00FB503E" w:rsidRPr="000E044D">
        <w:rPr>
          <w:rStyle w:val="PlaceholderText"/>
          <w:b/>
          <w:color w:val="auto"/>
        </w:rPr>
        <w:t>5</w:t>
      </w:r>
      <w:r w:rsidRPr="000E044D">
        <w:rPr>
          <w:rStyle w:val="PlaceholderText"/>
          <w:b/>
          <w:color w:val="auto"/>
        </w:rPr>
        <w:tab/>
        <w:t xml:space="preserve">Dough Preparation </w:t>
      </w:r>
      <w:r w:rsidRPr="000E044D">
        <w:rPr>
          <w:rStyle w:val="PlaceholderText"/>
          <w:b/>
          <w:color w:val="auto"/>
        </w:rPr>
        <w:tab/>
      </w:r>
      <w:r w:rsidRPr="000E044D">
        <w:rPr>
          <w:rStyle w:val="PlaceholderText"/>
          <w:bCs/>
          <w:color w:val="auto"/>
        </w:rPr>
        <w:tab/>
      </w:r>
      <w:r w:rsidRPr="000E044D">
        <w:rPr>
          <w:rStyle w:val="PlaceholderText"/>
          <w:bCs/>
          <w:color w:val="auto"/>
        </w:rPr>
        <w:tab/>
      </w:r>
    </w:p>
    <w:p w14:paraId="732998F2" w14:textId="427AE250" w:rsidR="00297149" w:rsidRPr="000E044D" w:rsidRDefault="00297149" w:rsidP="00297149">
      <w:pPr>
        <w:pStyle w:val="ListParagraph"/>
        <w:tabs>
          <w:tab w:val="left" w:pos="630"/>
        </w:tabs>
        <w:ind w:left="180" w:hanging="180"/>
        <w:rPr>
          <w:szCs w:val="20"/>
        </w:rPr>
      </w:pPr>
      <w:r w:rsidRPr="000E044D">
        <w:rPr>
          <w:rFonts w:cs="Times New Roman"/>
          <w:b/>
          <w:szCs w:val="20"/>
        </w:rPr>
        <w:tab/>
      </w:r>
      <w:r w:rsidRPr="000E044D">
        <w:rPr>
          <w:rFonts w:cs="Times New Roman"/>
          <w:b/>
          <w:szCs w:val="20"/>
        </w:rPr>
        <w:tab/>
      </w:r>
      <w:r w:rsidRPr="000E044D">
        <w:rPr>
          <w:rFonts w:cs="Times New Roman"/>
          <w:b/>
          <w:szCs w:val="20"/>
        </w:rPr>
        <w:tab/>
      </w:r>
      <w:r w:rsidRPr="000E044D">
        <w:rPr>
          <w:rFonts w:cs="Courier New"/>
          <w:b/>
          <w:szCs w:val="20"/>
        </w:rPr>
        <w:t>A</w:t>
      </w:r>
      <w:r w:rsidRPr="000E044D">
        <w:rPr>
          <w:b/>
          <w:szCs w:val="20"/>
        </w:rPr>
        <w:t>.</w:t>
      </w:r>
      <w:r w:rsidRPr="000E044D">
        <w:rPr>
          <w:szCs w:val="20"/>
        </w:rPr>
        <w:t xml:space="preserve">  </w:t>
      </w:r>
      <w:r w:rsidR="00FB503E" w:rsidRPr="000E044D">
        <w:rPr>
          <w:szCs w:val="20"/>
        </w:rPr>
        <w:t>Dough Dividers</w:t>
      </w:r>
    </w:p>
    <w:p w14:paraId="1DDD71C7" w14:textId="445FF14B" w:rsidR="00297149" w:rsidRPr="000E044D" w:rsidRDefault="00297149" w:rsidP="00297149">
      <w:pPr>
        <w:pStyle w:val="ListParagraph"/>
        <w:tabs>
          <w:tab w:val="left" w:pos="630"/>
        </w:tabs>
        <w:ind w:left="900" w:hanging="180"/>
        <w:rPr>
          <w:szCs w:val="20"/>
        </w:rPr>
      </w:pPr>
      <w:r w:rsidRPr="000E044D">
        <w:rPr>
          <w:b/>
          <w:bCs/>
          <w:szCs w:val="20"/>
        </w:rPr>
        <w:tab/>
      </w:r>
      <w:r w:rsidR="00FB503E" w:rsidRPr="000E044D">
        <w:rPr>
          <w:rStyle w:val="PlaceholderText"/>
          <w:b/>
          <w:color w:val="auto"/>
        </w:rPr>
        <w:t>K2630 – Divider, Dough, Roll</w:t>
      </w:r>
      <w:r w:rsidRPr="000E044D">
        <w:rPr>
          <w:b/>
          <w:szCs w:val="20"/>
        </w:rPr>
        <w:tab/>
      </w:r>
      <w:r w:rsidRPr="000E044D">
        <w:rPr>
          <w:b/>
          <w:bCs/>
          <w:szCs w:val="20"/>
        </w:rPr>
        <w:tab/>
      </w:r>
      <w:r w:rsidRPr="000E044D">
        <w:rPr>
          <w:b/>
          <w:bCs/>
          <w:szCs w:val="20"/>
        </w:rPr>
        <w:tab/>
        <w:t xml:space="preserve">   </w:t>
      </w:r>
      <w:r w:rsidRPr="000E044D">
        <w:rPr>
          <w:b/>
          <w:bCs/>
          <w:szCs w:val="20"/>
        </w:rPr>
        <w:tab/>
      </w:r>
      <w:r w:rsidRPr="000E044D">
        <w:rPr>
          <w:b/>
          <w:szCs w:val="20"/>
        </w:rPr>
        <w:tab/>
      </w:r>
    </w:p>
    <w:p w14:paraId="5362AE7E" w14:textId="77777777" w:rsidR="00297149" w:rsidRPr="000E044D" w:rsidRDefault="00297149" w:rsidP="00297149">
      <w:pPr>
        <w:pStyle w:val="ListParagraph"/>
        <w:tabs>
          <w:tab w:val="left" w:pos="630"/>
        </w:tabs>
        <w:ind w:left="1620" w:hanging="180"/>
        <w:rPr>
          <w:szCs w:val="20"/>
        </w:rPr>
      </w:pPr>
      <w:r w:rsidRPr="000E044D">
        <w:rPr>
          <w:szCs w:val="20"/>
        </w:rPr>
        <w:t>1. Construction must be free of sharp edges, impervious to fluids, and corrosion resistant. Parts must allow for thorough cleaning and disinfection.</w:t>
      </w:r>
    </w:p>
    <w:p w14:paraId="0BCCF164" w14:textId="05B94FF1" w:rsidR="00297149" w:rsidRPr="000E044D" w:rsidRDefault="00297149" w:rsidP="00297149">
      <w:pPr>
        <w:pStyle w:val="ListParagraph"/>
        <w:tabs>
          <w:tab w:val="left" w:pos="630"/>
        </w:tabs>
        <w:ind w:left="1620" w:hanging="180"/>
        <w:rPr>
          <w:szCs w:val="20"/>
        </w:rPr>
      </w:pPr>
      <w:r w:rsidRPr="000E044D">
        <w:rPr>
          <w:szCs w:val="20"/>
        </w:rPr>
        <w:t xml:space="preserve">2. </w:t>
      </w:r>
      <w:r w:rsidR="00FB503E" w:rsidRPr="000E044D">
        <w:t>Provide interchangeable cutting and shaping grids</w:t>
      </w:r>
      <w:r w:rsidRPr="000E044D">
        <w:rPr>
          <w:szCs w:val="20"/>
        </w:rPr>
        <w:t>.</w:t>
      </w:r>
    </w:p>
    <w:p w14:paraId="50554618" w14:textId="65B3388B" w:rsidR="00297149" w:rsidRPr="000E044D" w:rsidRDefault="00297149" w:rsidP="00297149">
      <w:pPr>
        <w:pStyle w:val="ListParagraph"/>
        <w:tabs>
          <w:tab w:val="left" w:pos="630"/>
        </w:tabs>
        <w:ind w:left="1620" w:hanging="180"/>
        <w:rPr>
          <w:szCs w:val="20"/>
        </w:rPr>
      </w:pPr>
      <w:r w:rsidRPr="000E044D">
        <w:rPr>
          <w:szCs w:val="20"/>
        </w:rPr>
        <w:t xml:space="preserve">3. </w:t>
      </w:r>
      <w:r w:rsidR="000C6552" w:rsidRPr="000E044D">
        <w:rPr>
          <w:szCs w:val="20"/>
        </w:rPr>
        <w:t>Plates must be made with anti-adherent food-grade plastic</w:t>
      </w:r>
      <w:r w:rsidRPr="000E044D">
        <w:rPr>
          <w:szCs w:val="20"/>
        </w:rPr>
        <w:t xml:space="preserve">. </w:t>
      </w:r>
    </w:p>
    <w:p w14:paraId="080D0682" w14:textId="18654B3D" w:rsidR="00297149" w:rsidRPr="000E044D" w:rsidRDefault="00297149" w:rsidP="00297149">
      <w:pPr>
        <w:pStyle w:val="ListParagraph"/>
        <w:tabs>
          <w:tab w:val="left" w:pos="630"/>
        </w:tabs>
        <w:ind w:left="1620" w:hanging="180"/>
        <w:rPr>
          <w:szCs w:val="20"/>
        </w:rPr>
      </w:pPr>
      <w:r w:rsidRPr="000E044D">
        <w:rPr>
          <w:szCs w:val="20"/>
        </w:rPr>
        <w:t>4. Accessories and components must be dishwasher safe.</w:t>
      </w:r>
    </w:p>
    <w:p w14:paraId="76BF5A00" w14:textId="7CED5E1B" w:rsidR="00297149" w:rsidRPr="000E044D" w:rsidRDefault="00297149" w:rsidP="00297149">
      <w:pPr>
        <w:pStyle w:val="ListParagraph"/>
        <w:tabs>
          <w:tab w:val="left" w:pos="630"/>
        </w:tabs>
        <w:ind w:left="900" w:hanging="180"/>
        <w:rPr>
          <w:szCs w:val="20"/>
        </w:rPr>
      </w:pPr>
      <w:r w:rsidRPr="000E044D">
        <w:rPr>
          <w:rFonts w:cs="Courier New"/>
          <w:b/>
          <w:szCs w:val="20"/>
        </w:rPr>
        <w:t>B</w:t>
      </w:r>
      <w:r w:rsidRPr="000E044D">
        <w:rPr>
          <w:b/>
          <w:szCs w:val="20"/>
        </w:rPr>
        <w:t>.</w:t>
      </w:r>
      <w:r w:rsidRPr="000E044D">
        <w:rPr>
          <w:szCs w:val="20"/>
        </w:rPr>
        <w:t xml:space="preserve">  </w:t>
      </w:r>
      <w:r w:rsidR="00FB503E" w:rsidRPr="000E044D">
        <w:rPr>
          <w:szCs w:val="20"/>
        </w:rPr>
        <w:t>Dough Sheeters</w:t>
      </w:r>
    </w:p>
    <w:p w14:paraId="25ECBBB8" w14:textId="5D689D1B" w:rsidR="00297149" w:rsidRPr="000E044D" w:rsidRDefault="00297149" w:rsidP="00297149">
      <w:pPr>
        <w:pStyle w:val="ListParagraph"/>
        <w:tabs>
          <w:tab w:val="left" w:pos="630"/>
        </w:tabs>
        <w:ind w:left="900" w:hanging="180"/>
        <w:rPr>
          <w:b/>
          <w:bCs/>
          <w:szCs w:val="20"/>
        </w:rPr>
      </w:pPr>
      <w:r w:rsidRPr="000E044D">
        <w:rPr>
          <w:rFonts w:cs="Courier New"/>
          <w:b/>
          <w:szCs w:val="20"/>
        </w:rPr>
        <w:tab/>
      </w:r>
      <w:r w:rsidR="00FB503E" w:rsidRPr="000E044D">
        <w:rPr>
          <w:rStyle w:val="PlaceholderText"/>
          <w:b/>
          <w:color w:val="auto"/>
        </w:rPr>
        <w:t>K4150 – Roller, Dough, Pie, Counter Mounted</w:t>
      </w:r>
    </w:p>
    <w:p w14:paraId="09FD2390" w14:textId="01A0DB39" w:rsidR="00297149" w:rsidRPr="000E044D" w:rsidRDefault="00297149" w:rsidP="00297149">
      <w:pPr>
        <w:pStyle w:val="ListParagraph"/>
        <w:tabs>
          <w:tab w:val="left" w:pos="630"/>
        </w:tabs>
        <w:ind w:left="900" w:hanging="180"/>
        <w:rPr>
          <w:szCs w:val="20"/>
        </w:rPr>
      </w:pPr>
      <w:r w:rsidRPr="000E044D">
        <w:rPr>
          <w:b/>
          <w:bCs/>
          <w:szCs w:val="20"/>
        </w:rPr>
        <w:tab/>
      </w:r>
      <w:r w:rsidR="00FB503E" w:rsidRPr="000E044D">
        <w:rPr>
          <w:rStyle w:val="PlaceholderText"/>
          <w:b/>
          <w:color w:val="auto"/>
        </w:rPr>
        <w:t>K6280 – Sheeter/</w:t>
      </w:r>
      <w:proofErr w:type="spellStart"/>
      <w:r w:rsidR="00FB503E" w:rsidRPr="000E044D">
        <w:rPr>
          <w:rStyle w:val="PlaceholderText"/>
          <w:b/>
          <w:color w:val="auto"/>
        </w:rPr>
        <w:t>Moulder</w:t>
      </w:r>
      <w:proofErr w:type="spellEnd"/>
      <w:r w:rsidR="00FB503E" w:rsidRPr="000E044D">
        <w:rPr>
          <w:rStyle w:val="PlaceholderText"/>
          <w:b/>
          <w:color w:val="auto"/>
        </w:rPr>
        <w:t>, Dough</w:t>
      </w:r>
      <w:r w:rsidRPr="000E044D">
        <w:rPr>
          <w:rStyle w:val="PlaceholderText"/>
          <w:b/>
          <w:color w:val="auto"/>
        </w:rPr>
        <w:tab/>
      </w:r>
    </w:p>
    <w:p w14:paraId="4F49F426" w14:textId="77777777" w:rsidR="00297149" w:rsidRPr="000E044D" w:rsidRDefault="00297149" w:rsidP="00297149">
      <w:pPr>
        <w:pStyle w:val="ListParagraph"/>
        <w:tabs>
          <w:tab w:val="left" w:pos="630"/>
        </w:tabs>
        <w:ind w:left="1620" w:hanging="180"/>
        <w:rPr>
          <w:szCs w:val="20"/>
        </w:rPr>
      </w:pPr>
      <w:r w:rsidRPr="000E044D">
        <w:rPr>
          <w:szCs w:val="20"/>
        </w:rPr>
        <w:t>1. Construction must be free of sharp edges, impervious to fluids, and corrosion resistant. Parts must allow for thorough cleaning and disinfection.</w:t>
      </w:r>
    </w:p>
    <w:p w14:paraId="63282F6B" w14:textId="00E9787D" w:rsidR="00297149" w:rsidRPr="000E044D" w:rsidRDefault="00297149" w:rsidP="00297149">
      <w:pPr>
        <w:pStyle w:val="ListParagraph"/>
        <w:tabs>
          <w:tab w:val="left" w:pos="630"/>
        </w:tabs>
        <w:ind w:left="1620" w:hanging="180"/>
        <w:rPr>
          <w:szCs w:val="20"/>
        </w:rPr>
      </w:pPr>
      <w:r w:rsidRPr="000E044D">
        <w:rPr>
          <w:szCs w:val="20"/>
        </w:rPr>
        <w:t xml:space="preserve">2. </w:t>
      </w:r>
      <w:r w:rsidR="000C6552" w:rsidRPr="000E044D">
        <w:t>Gear motor must have a rating of ½ HP or higher</w:t>
      </w:r>
      <w:r w:rsidRPr="000E044D">
        <w:rPr>
          <w:szCs w:val="20"/>
        </w:rPr>
        <w:t>.</w:t>
      </w:r>
    </w:p>
    <w:p w14:paraId="17AFFF01" w14:textId="343CF829" w:rsidR="00297149" w:rsidRPr="000E044D" w:rsidRDefault="00297149" w:rsidP="00297149">
      <w:pPr>
        <w:pStyle w:val="ListParagraph"/>
        <w:tabs>
          <w:tab w:val="left" w:pos="630"/>
        </w:tabs>
        <w:ind w:left="1620" w:hanging="180"/>
        <w:rPr>
          <w:szCs w:val="20"/>
        </w:rPr>
      </w:pPr>
      <w:r w:rsidRPr="000E044D">
        <w:rPr>
          <w:szCs w:val="20"/>
        </w:rPr>
        <w:t xml:space="preserve">3. </w:t>
      </w:r>
      <w:r w:rsidR="000C6552" w:rsidRPr="000E044D">
        <w:rPr>
          <w:szCs w:val="20"/>
        </w:rPr>
        <w:t>Rollers must be constructed with food-grade plastic</w:t>
      </w:r>
      <w:r w:rsidRPr="000E044D">
        <w:rPr>
          <w:szCs w:val="20"/>
        </w:rPr>
        <w:t>.</w:t>
      </w:r>
    </w:p>
    <w:p w14:paraId="22091277" w14:textId="723AE4D9" w:rsidR="000C6552" w:rsidRPr="000E044D" w:rsidRDefault="000C6552" w:rsidP="00297149">
      <w:pPr>
        <w:pStyle w:val="ListParagraph"/>
        <w:tabs>
          <w:tab w:val="left" w:pos="630"/>
        </w:tabs>
        <w:ind w:left="1620" w:hanging="180"/>
        <w:rPr>
          <w:szCs w:val="20"/>
        </w:rPr>
      </w:pPr>
      <w:r w:rsidRPr="000E044D">
        <w:rPr>
          <w:szCs w:val="20"/>
        </w:rPr>
        <w:t>4. Provide operator adjustable dough thickness control.</w:t>
      </w:r>
    </w:p>
    <w:p w14:paraId="55D688C0" w14:textId="4FBA164D" w:rsidR="00297149" w:rsidRPr="000E044D" w:rsidRDefault="000E044D" w:rsidP="00297149">
      <w:pPr>
        <w:pStyle w:val="ListParagraph"/>
        <w:tabs>
          <w:tab w:val="left" w:pos="630"/>
        </w:tabs>
        <w:ind w:left="1620" w:hanging="180"/>
        <w:rPr>
          <w:szCs w:val="20"/>
        </w:rPr>
      </w:pPr>
      <w:r w:rsidRPr="000E044D">
        <w:rPr>
          <w:szCs w:val="20"/>
        </w:rPr>
        <w:t>5</w:t>
      </w:r>
      <w:r w:rsidR="00297149" w:rsidRPr="000E044D">
        <w:rPr>
          <w:szCs w:val="20"/>
        </w:rPr>
        <w:t>. Accessories and components must be dishwasher safe.</w:t>
      </w:r>
    </w:p>
    <w:p w14:paraId="61DE9DD4" w14:textId="77777777" w:rsidR="00297149" w:rsidRDefault="00297149" w:rsidP="00723299">
      <w:pPr>
        <w:pStyle w:val="ListParagraph"/>
        <w:tabs>
          <w:tab w:val="left" w:pos="630"/>
        </w:tabs>
        <w:ind w:left="180" w:hanging="180"/>
        <w:rPr>
          <w:rStyle w:val="PlaceholderText"/>
          <w:b/>
          <w:color w:val="auto"/>
        </w:rPr>
      </w:pPr>
    </w:p>
    <w:p w14:paraId="5BEB4FF3" w14:textId="2E136C2D" w:rsidR="001C166F" w:rsidRPr="00A6442F" w:rsidRDefault="001C166F" w:rsidP="001C166F">
      <w:pPr>
        <w:pStyle w:val="ListParagraph"/>
        <w:tabs>
          <w:tab w:val="left" w:pos="630"/>
        </w:tabs>
        <w:ind w:left="180" w:hanging="180"/>
        <w:rPr>
          <w:rFonts w:cs="Times New Roman"/>
          <w:b/>
          <w:szCs w:val="20"/>
        </w:rPr>
      </w:pPr>
      <w:r w:rsidRPr="000E044D">
        <w:rPr>
          <w:rStyle w:val="PlaceholderText"/>
          <w:b/>
          <w:color w:val="auto"/>
        </w:rPr>
        <w:t>2.1</w:t>
      </w:r>
      <w:r w:rsidRPr="00A6442F">
        <w:rPr>
          <w:rStyle w:val="PlaceholderText"/>
          <w:b/>
          <w:color w:val="auto"/>
        </w:rPr>
        <w:t>.6</w:t>
      </w:r>
      <w:r w:rsidRPr="00A6442F">
        <w:rPr>
          <w:rStyle w:val="PlaceholderText"/>
          <w:b/>
          <w:color w:val="auto"/>
        </w:rPr>
        <w:tab/>
        <w:t xml:space="preserve">Vegetable Preparation </w:t>
      </w:r>
      <w:r w:rsidRPr="00A6442F">
        <w:rPr>
          <w:rStyle w:val="PlaceholderText"/>
          <w:b/>
          <w:color w:val="auto"/>
        </w:rPr>
        <w:tab/>
      </w:r>
      <w:r w:rsidRPr="00A6442F">
        <w:rPr>
          <w:rStyle w:val="PlaceholderText"/>
          <w:bCs/>
          <w:color w:val="auto"/>
        </w:rPr>
        <w:tab/>
      </w:r>
      <w:r w:rsidRPr="00A6442F">
        <w:rPr>
          <w:rStyle w:val="PlaceholderText"/>
          <w:bCs/>
          <w:color w:val="auto"/>
        </w:rPr>
        <w:tab/>
      </w:r>
    </w:p>
    <w:p w14:paraId="6D6710E4" w14:textId="47898682" w:rsidR="001C166F" w:rsidRPr="00A6442F" w:rsidRDefault="001C166F" w:rsidP="001C166F">
      <w:pPr>
        <w:pStyle w:val="ListParagraph"/>
        <w:tabs>
          <w:tab w:val="left" w:pos="630"/>
        </w:tabs>
        <w:ind w:left="180" w:hanging="180"/>
        <w:rPr>
          <w:szCs w:val="20"/>
        </w:rPr>
      </w:pPr>
      <w:r w:rsidRPr="00A6442F">
        <w:rPr>
          <w:rFonts w:cs="Times New Roman"/>
          <w:b/>
          <w:szCs w:val="20"/>
        </w:rPr>
        <w:tab/>
      </w:r>
      <w:r w:rsidRPr="00A6442F">
        <w:rPr>
          <w:rFonts w:cs="Times New Roman"/>
          <w:b/>
          <w:szCs w:val="20"/>
        </w:rPr>
        <w:tab/>
      </w:r>
      <w:r w:rsidRPr="00A6442F">
        <w:rPr>
          <w:rFonts w:cs="Times New Roman"/>
          <w:b/>
          <w:szCs w:val="20"/>
        </w:rPr>
        <w:tab/>
      </w:r>
      <w:r w:rsidRPr="00A6442F">
        <w:rPr>
          <w:rFonts w:cs="Courier New"/>
          <w:b/>
          <w:szCs w:val="20"/>
        </w:rPr>
        <w:t>A</w:t>
      </w:r>
      <w:r w:rsidRPr="00A6442F">
        <w:rPr>
          <w:b/>
          <w:szCs w:val="20"/>
        </w:rPr>
        <w:t>.</w:t>
      </w:r>
      <w:r w:rsidRPr="00A6442F">
        <w:rPr>
          <w:szCs w:val="20"/>
        </w:rPr>
        <w:t xml:space="preserve">  Dryers</w:t>
      </w:r>
    </w:p>
    <w:p w14:paraId="25FFDF16" w14:textId="7CD98302" w:rsidR="001C166F" w:rsidRPr="00A6442F" w:rsidRDefault="001C166F" w:rsidP="001C166F">
      <w:pPr>
        <w:pStyle w:val="ListParagraph"/>
        <w:tabs>
          <w:tab w:val="left" w:pos="630"/>
        </w:tabs>
        <w:ind w:left="900" w:hanging="180"/>
        <w:rPr>
          <w:szCs w:val="20"/>
        </w:rPr>
      </w:pPr>
      <w:r w:rsidRPr="00A6442F">
        <w:rPr>
          <w:b/>
          <w:bCs/>
          <w:szCs w:val="20"/>
        </w:rPr>
        <w:tab/>
      </w:r>
      <w:r w:rsidRPr="00A6442F">
        <w:rPr>
          <w:rStyle w:val="PlaceholderText"/>
          <w:b/>
          <w:color w:val="auto"/>
        </w:rPr>
        <w:t>K2640 – Dryer, Vegetable, CRS</w:t>
      </w:r>
      <w:r w:rsidRPr="00A6442F">
        <w:rPr>
          <w:b/>
          <w:szCs w:val="20"/>
        </w:rPr>
        <w:tab/>
      </w:r>
      <w:r w:rsidRPr="00A6442F">
        <w:rPr>
          <w:b/>
          <w:bCs/>
          <w:szCs w:val="20"/>
        </w:rPr>
        <w:tab/>
      </w:r>
      <w:r w:rsidRPr="00A6442F">
        <w:rPr>
          <w:b/>
          <w:bCs/>
          <w:szCs w:val="20"/>
        </w:rPr>
        <w:tab/>
        <w:t xml:space="preserve">   </w:t>
      </w:r>
      <w:r w:rsidRPr="00A6442F">
        <w:rPr>
          <w:b/>
          <w:bCs/>
          <w:szCs w:val="20"/>
        </w:rPr>
        <w:tab/>
      </w:r>
      <w:r w:rsidRPr="00A6442F">
        <w:rPr>
          <w:b/>
          <w:szCs w:val="20"/>
        </w:rPr>
        <w:tab/>
      </w:r>
    </w:p>
    <w:p w14:paraId="641E03F7" w14:textId="77777777" w:rsidR="001C166F" w:rsidRPr="00A6442F" w:rsidRDefault="001C166F" w:rsidP="001C166F">
      <w:pPr>
        <w:pStyle w:val="ListParagraph"/>
        <w:tabs>
          <w:tab w:val="left" w:pos="630"/>
        </w:tabs>
        <w:ind w:left="1620" w:hanging="180"/>
        <w:rPr>
          <w:szCs w:val="20"/>
        </w:rPr>
      </w:pPr>
      <w:r w:rsidRPr="00A6442F">
        <w:rPr>
          <w:szCs w:val="20"/>
        </w:rPr>
        <w:t>1. Construction must be free of sharp edges, impervious to fluids, and corrosion resistant. Parts must allow for thorough cleaning and disinfection.</w:t>
      </w:r>
    </w:p>
    <w:p w14:paraId="6E8B04AD" w14:textId="73D48DDE" w:rsidR="001C166F" w:rsidRPr="00A6442F" w:rsidRDefault="001C166F" w:rsidP="001C166F">
      <w:pPr>
        <w:pStyle w:val="ListParagraph"/>
        <w:tabs>
          <w:tab w:val="left" w:pos="630"/>
        </w:tabs>
        <w:ind w:left="1620" w:hanging="180"/>
        <w:rPr>
          <w:szCs w:val="20"/>
        </w:rPr>
      </w:pPr>
      <w:r w:rsidRPr="00A6442F">
        <w:rPr>
          <w:szCs w:val="20"/>
        </w:rPr>
        <w:t xml:space="preserve">2. </w:t>
      </w:r>
      <w:r w:rsidRPr="00A6442F">
        <w:t>Provide 20 gallon capacity basket</w:t>
      </w:r>
      <w:r w:rsidRPr="00A6442F">
        <w:rPr>
          <w:szCs w:val="20"/>
        </w:rPr>
        <w:t>.</w:t>
      </w:r>
    </w:p>
    <w:p w14:paraId="69B3EA14" w14:textId="77777777" w:rsidR="00A6442F" w:rsidRPr="00A6442F" w:rsidRDefault="001C166F" w:rsidP="001C166F">
      <w:pPr>
        <w:pStyle w:val="ListParagraph"/>
        <w:tabs>
          <w:tab w:val="left" w:pos="630"/>
        </w:tabs>
        <w:ind w:left="1620" w:hanging="180"/>
        <w:rPr>
          <w:szCs w:val="20"/>
        </w:rPr>
      </w:pPr>
      <w:r w:rsidRPr="00A6442F">
        <w:rPr>
          <w:szCs w:val="20"/>
        </w:rPr>
        <w:t>3. Provide built in timer.</w:t>
      </w:r>
    </w:p>
    <w:p w14:paraId="663F5AE7" w14:textId="7CA86F65" w:rsidR="001C166F" w:rsidRPr="00A6442F" w:rsidRDefault="00A6442F" w:rsidP="001C166F">
      <w:pPr>
        <w:pStyle w:val="ListParagraph"/>
        <w:tabs>
          <w:tab w:val="left" w:pos="630"/>
        </w:tabs>
        <w:ind w:left="1620" w:hanging="180"/>
        <w:rPr>
          <w:szCs w:val="20"/>
        </w:rPr>
      </w:pPr>
      <w:r w:rsidRPr="00A6442F">
        <w:rPr>
          <w:szCs w:val="20"/>
        </w:rPr>
        <w:t>4. Provide non-marking casters with brakes.</w:t>
      </w:r>
      <w:r w:rsidR="001C166F" w:rsidRPr="00A6442F">
        <w:rPr>
          <w:szCs w:val="20"/>
        </w:rPr>
        <w:t xml:space="preserve"> </w:t>
      </w:r>
    </w:p>
    <w:p w14:paraId="278F4C13" w14:textId="2A9D5B6C" w:rsidR="001C166F" w:rsidRPr="00A6442F" w:rsidRDefault="00A6442F" w:rsidP="001C166F">
      <w:pPr>
        <w:pStyle w:val="ListParagraph"/>
        <w:tabs>
          <w:tab w:val="left" w:pos="630"/>
        </w:tabs>
        <w:ind w:left="1620" w:hanging="180"/>
        <w:rPr>
          <w:szCs w:val="20"/>
        </w:rPr>
      </w:pPr>
      <w:r w:rsidRPr="00A6442F">
        <w:rPr>
          <w:szCs w:val="20"/>
        </w:rPr>
        <w:t>5</w:t>
      </w:r>
      <w:r w:rsidR="001C166F" w:rsidRPr="00A6442F">
        <w:rPr>
          <w:szCs w:val="20"/>
        </w:rPr>
        <w:t>. Accessories and components must be dishwasher safe.</w:t>
      </w:r>
    </w:p>
    <w:p w14:paraId="3F664DEB" w14:textId="4CA27353" w:rsidR="001C166F" w:rsidRPr="00A67502" w:rsidRDefault="001C166F" w:rsidP="001C166F">
      <w:pPr>
        <w:pStyle w:val="ListParagraph"/>
        <w:tabs>
          <w:tab w:val="left" w:pos="630"/>
        </w:tabs>
        <w:ind w:left="900" w:hanging="180"/>
        <w:rPr>
          <w:szCs w:val="20"/>
        </w:rPr>
      </w:pPr>
      <w:r w:rsidRPr="00A67502">
        <w:rPr>
          <w:rFonts w:cs="Courier New"/>
          <w:b/>
          <w:szCs w:val="20"/>
        </w:rPr>
        <w:t>B</w:t>
      </w:r>
      <w:r w:rsidRPr="00A67502">
        <w:rPr>
          <w:b/>
          <w:szCs w:val="20"/>
        </w:rPr>
        <w:t>.</w:t>
      </w:r>
      <w:r w:rsidRPr="00A67502">
        <w:rPr>
          <w:szCs w:val="20"/>
        </w:rPr>
        <w:t xml:space="preserve">  Peelers</w:t>
      </w:r>
    </w:p>
    <w:p w14:paraId="5E061941" w14:textId="6CEF8663" w:rsidR="001C166F" w:rsidRPr="00A67502" w:rsidRDefault="001C166F" w:rsidP="001C166F">
      <w:pPr>
        <w:pStyle w:val="ListParagraph"/>
        <w:tabs>
          <w:tab w:val="left" w:pos="630"/>
        </w:tabs>
        <w:ind w:left="900" w:hanging="180"/>
        <w:rPr>
          <w:szCs w:val="20"/>
        </w:rPr>
      </w:pPr>
      <w:r w:rsidRPr="00A67502">
        <w:rPr>
          <w:rFonts w:cs="Courier New"/>
          <w:b/>
          <w:szCs w:val="20"/>
        </w:rPr>
        <w:tab/>
      </w:r>
      <w:r w:rsidRPr="00A67502">
        <w:rPr>
          <w:rStyle w:val="PlaceholderText"/>
          <w:b/>
          <w:color w:val="auto"/>
        </w:rPr>
        <w:t>K5200 – Peeler, Vegetable, 15 Lb. Capacity, Portable</w:t>
      </w:r>
      <w:r w:rsidRPr="00A67502">
        <w:rPr>
          <w:b/>
          <w:bCs/>
          <w:szCs w:val="20"/>
        </w:rPr>
        <w:tab/>
      </w:r>
      <w:r w:rsidRPr="00A67502">
        <w:rPr>
          <w:rStyle w:val="PlaceholderText"/>
          <w:b/>
          <w:color w:val="auto"/>
        </w:rPr>
        <w:tab/>
      </w:r>
    </w:p>
    <w:p w14:paraId="2B03C315" w14:textId="77777777" w:rsidR="001C166F" w:rsidRPr="00A67502" w:rsidRDefault="001C166F" w:rsidP="001C166F">
      <w:pPr>
        <w:pStyle w:val="ListParagraph"/>
        <w:tabs>
          <w:tab w:val="left" w:pos="630"/>
        </w:tabs>
        <w:ind w:left="1620" w:hanging="180"/>
        <w:rPr>
          <w:szCs w:val="20"/>
        </w:rPr>
      </w:pPr>
      <w:r w:rsidRPr="00A67502">
        <w:rPr>
          <w:szCs w:val="20"/>
        </w:rPr>
        <w:t>1. Construction must be free of sharp edges, impervious to fluids, and corrosion resistant. Parts must allow for thorough cleaning and disinfection.</w:t>
      </w:r>
    </w:p>
    <w:p w14:paraId="33455ECA" w14:textId="04EB5468" w:rsidR="00A67502" w:rsidRPr="00A67502" w:rsidRDefault="00A67502" w:rsidP="00A67502">
      <w:pPr>
        <w:pStyle w:val="ListParagraph"/>
        <w:tabs>
          <w:tab w:val="left" w:pos="630"/>
        </w:tabs>
        <w:ind w:left="1620" w:hanging="180"/>
        <w:rPr>
          <w:szCs w:val="20"/>
        </w:rPr>
      </w:pPr>
      <w:r w:rsidRPr="00A67502">
        <w:rPr>
          <w:szCs w:val="20"/>
        </w:rPr>
        <w:t xml:space="preserve">2. Provide built in adjustable </w:t>
      </w:r>
      <w:proofErr w:type="gramStart"/>
      <w:r w:rsidRPr="00A67502">
        <w:rPr>
          <w:szCs w:val="20"/>
        </w:rPr>
        <w:t>5 minute</w:t>
      </w:r>
      <w:proofErr w:type="gramEnd"/>
      <w:r w:rsidRPr="00A67502">
        <w:rPr>
          <w:szCs w:val="20"/>
        </w:rPr>
        <w:t xml:space="preserve"> timer</w:t>
      </w:r>
      <w:r w:rsidR="009D03B9">
        <w:rPr>
          <w:szCs w:val="20"/>
        </w:rPr>
        <w:t>.</w:t>
      </w:r>
    </w:p>
    <w:p w14:paraId="32F4D6D7" w14:textId="5CB687B1" w:rsidR="001C166F" w:rsidRPr="00A67502" w:rsidRDefault="00A67502" w:rsidP="00A67502">
      <w:pPr>
        <w:pStyle w:val="ListParagraph"/>
        <w:tabs>
          <w:tab w:val="left" w:pos="630"/>
        </w:tabs>
        <w:ind w:left="1620" w:hanging="180"/>
        <w:rPr>
          <w:szCs w:val="20"/>
        </w:rPr>
      </w:pPr>
      <w:r w:rsidRPr="00A67502">
        <w:rPr>
          <w:szCs w:val="20"/>
        </w:rPr>
        <w:t>3. Accessories and components must be dishwasher safe</w:t>
      </w:r>
      <w:r w:rsidR="001C166F" w:rsidRPr="00A67502">
        <w:rPr>
          <w:szCs w:val="20"/>
        </w:rPr>
        <w:t>.</w:t>
      </w:r>
    </w:p>
    <w:p w14:paraId="7E6383FC" w14:textId="5311C2C4" w:rsidR="001C166F" w:rsidRDefault="001C166F" w:rsidP="00725BE2">
      <w:pPr>
        <w:pStyle w:val="ListParagraph"/>
        <w:tabs>
          <w:tab w:val="left" w:pos="630"/>
        </w:tabs>
        <w:ind w:left="180" w:hanging="180"/>
        <w:rPr>
          <w:rStyle w:val="PlaceholderText"/>
          <w:b/>
          <w:color w:val="auto"/>
        </w:rPr>
      </w:pPr>
    </w:p>
    <w:p w14:paraId="1C596138" w14:textId="77777777" w:rsidR="004D3BC9" w:rsidRDefault="004D3BC9" w:rsidP="00D6743B">
      <w:pPr>
        <w:pStyle w:val="ListParagraph"/>
        <w:tabs>
          <w:tab w:val="left" w:pos="630"/>
        </w:tabs>
        <w:ind w:left="180" w:hanging="180"/>
        <w:rPr>
          <w:rStyle w:val="PlaceholderText"/>
          <w:b/>
          <w:color w:val="auto"/>
        </w:rPr>
      </w:pPr>
    </w:p>
    <w:p w14:paraId="56FF7308" w14:textId="0C1BAA1A" w:rsidR="00D6743B" w:rsidRPr="007964BD" w:rsidRDefault="00D6743B" w:rsidP="00D6743B">
      <w:pPr>
        <w:pStyle w:val="ListParagraph"/>
        <w:tabs>
          <w:tab w:val="left" w:pos="630"/>
        </w:tabs>
        <w:ind w:left="180" w:hanging="180"/>
        <w:rPr>
          <w:rStyle w:val="PlaceholderText"/>
          <w:b/>
          <w:color w:val="auto"/>
        </w:rPr>
      </w:pPr>
      <w:r w:rsidRPr="007964BD">
        <w:rPr>
          <w:rStyle w:val="PlaceholderText"/>
          <w:b/>
          <w:color w:val="auto"/>
        </w:rPr>
        <w:lastRenderedPageBreak/>
        <w:t>2.1.</w:t>
      </w:r>
      <w:r w:rsidR="007964BD">
        <w:rPr>
          <w:rStyle w:val="PlaceholderText"/>
          <w:b/>
          <w:color w:val="auto"/>
        </w:rPr>
        <w:t>7</w:t>
      </w:r>
      <w:r w:rsidRPr="007964BD">
        <w:rPr>
          <w:rStyle w:val="PlaceholderText"/>
          <w:b/>
          <w:color w:val="auto"/>
        </w:rPr>
        <w:tab/>
        <w:t xml:space="preserve">Planetary Mixers </w:t>
      </w:r>
    </w:p>
    <w:p w14:paraId="49896B66" w14:textId="4A8CBEAA" w:rsidR="00D6743B" w:rsidRPr="007964BD" w:rsidRDefault="00D6743B" w:rsidP="00D6743B">
      <w:pPr>
        <w:pStyle w:val="ListParagraph"/>
        <w:tabs>
          <w:tab w:val="left" w:pos="630"/>
        </w:tabs>
        <w:ind w:left="720" w:hanging="180"/>
        <w:rPr>
          <w:rStyle w:val="PlaceholderText"/>
          <w:b/>
          <w:color w:val="auto"/>
        </w:rPr>
      </w:pPr>
      <w:r w:rsidRPr="007964BD">
        <w:rPr>
          <w:rStyle w:val="PlaceholderText"/>
          <w:b/>
          <w:color w:val="auto"/>
        </w:rPr>
        <w:tab/>
      </w:r>
      <w:r w:rsidRPr="007964BD">
        <w:rPr>
          <w:rStyle w:val="PlaceholderText"/>
          <w:b/>
          <w:color w:val="auto"/>
        </w:rPr>
        <w:tab/>
        <w:t xml:space="preserve">K4030 – Kettle/Mixer, Tilting, Table </w:t>
      </w:r>
      <w:proofErr w:type="spellStart"/>
      <w:r w:rsidRPr="007964BD">
        <w:rPr>
          <w:rStyle w:val="PlaceholderText"/>
          <w:b/>
          <w:color w:val="auto"/>
        </w:rPr>
        <w:t>Mtd</w:t>
      </w:r>
      <w:proofErr w:type="spellEnd"/>
      <w:r w:rsidRPr="007964BD">
        <w:rPr>
          <w:rStyle w:val="PlaceholderText"/>
          <w:b/>
          <w:color w:val="auto"/>
        </w:rPr>
        <w:t>, Electric, 20 Qt</w:t>
      </w:r>
    </w:p>
    <w:p w14:paraId="37EA0E2F" w14:textId="77777777" w:rsidR="00D6743B" w:rsidRPr="007964BD" w:rsidRDefault="00D6743B" w:rsidP="00D6743B">
      <w:pPr>
        <w:pStyle w:val="ListParagraph"/>
        <w:tabs>
          <w:tab w:val="left" w:pos="630"/>
        </w:tabs>
        <w:ind w:left="720" w:hanging="180"/>
        <w:rPr>
          <w:rStyle w:val="PlaceholderText"/>
          <w:b/>
          <w:color w:val="auto"/>
        </w:rPr>
      </w:pPr>
      <w:r w:rsidRPr="007964BD">
        <w:rPr>
          <w:rStyle w:val="PlaceholderText"/>
          <w:b/>
          <w:color w:val="auto"/>
        </w:rPr>
        <w:tab/>
      </w:r>
      <w:r w:rsidRPr="007964BD">
        <w:rPr>
          <w:rStyle w:val="PlaceholderText"/>
          <w:b/>
          <w:color w:val="auto"/>
        </w:rPr>
        <w:tab/>
        <w:t>K4200 – Mixer, Table Mounted, 12 Qt</w:t>
      </w:r>
    </w:p>
    <w:p w14:paraId="292EEAA8" w14:textId="77777777" w:rsidR="00D6743B" w:rsidRPr="007964BD" w:rsidRDefault="00D6743B" w:rsidP="00D6743B">
      <w:pPr>
        <w:pStyle w:val="ListParagraph"/>
        <w:tabs>
          <w:tab w:val="left" w:pos="630"/>
        </w:tabs>
        <w:ind w:left="720" w:hanging="180"/>
        <w:rPr>
          <w:rStyle w:val="PlaceholderText"/>
          <w:b/>
          <w:color w:val="auto"/>
        </w:rPr>
      </w:pPr>
      <w:r w:rsidRPr="007964BD">
        <w:rPr>
          <w:rStyle w:val="PlaceholderText"/>
          <w:b/>
          <w:color w:val="auto"/>
        </w:rPr>
        <w:tab/>
      </w:r>
      <w:r w:rsidRPr="007964BD">
        <w:rPr>
          <w:rStyle w:val="PlaceholderText"/>
          <w:b/>
          <w:color w:val="auto"/>
        </w:rPr>
        <w:tab/>
        <w:t>K4210 – Mixer, Table Mounted, 5 Quart</w:t>
      </w:r>
    </w:p>
    <w:p w14:paraId="07ECF0BF" w14:textId="77777777" w:rsidR="00D6743B" w:rsidRPr="007964BD" w:rsidRDefault="00D6743B" w:rsidP="00D6743B">
      <w:pPr>
        <w:pStyle w:val="ListParagraph"/>
        <w:tabs>
          <w:tab w:val="left" w:pos="630"/>
        </w:tabs>
        <w:ind w:left="720" w:hanging="180"/>
        <w:rPr>
          <w:rStyle w:val="PlaceholderText"/>
          <w:b/>
          <w:color w:val="auto"/>
        </w:rPr>
      </w:pPr>
      <w:r w:rsidRPr="007964BD">
        <w:rPr>
          <w:rStyle w:val="PlaceholderText"/>
          <w:b/>
          <w:color w:val="auto"/>
        </w:rPr>
        <w:tab/>
      </w:r>
      <w:r w:rsidRPr="007964BD">
        <w:rPr>
          <w:rStyle w:val="PlaceholderText"/>
          <w:b/>
          <w:color w:val="auto"/>
        </w:rPr>
        <w:tab/>
        <w:t>K4230 – Mixer, Table Mounted, 20 Quart</w:t>
      </w:r>
    </w:p>
    <w:p w14:paraId="27DC8E54" w14:textId="77777777" w:rsidR="00D6743B" w:rsidRPr="007964BD" w:rsidRDefault="00D6743B" w:rsidP="00D6743B">
      <w:pPr>
        <w:pStyle w:val="ListParagraph"/>
        <w:tabs>
          <w:tab w:val="left" w:pos="630"/>
        </w:tabs>
        <w:ind w:left="720" w:hanging="180"/>
        <w:rPr>
          <w:rStyle w:val="PlaceholderText"/>
          <w:b/>
          <w:color w:val="auto"/>
        </w:rPr>
      </w:pPr>
      <w:r w:rsidRPr="007964BD">
        <w:rPr>
          <w:rStyle w:val="PlaceholderText"/>
          <w:b/>
          <w:color w:val="auto"/>
        </w:rPr>
        <w:tab/>
      </w:r>
      <w:r w:rsidRPr="007964BD">
        <w:rPr>
          <w:rStyle w:val="PlaceholderText"/>
          <w:b/>
          <w:color w:val="auto"/>
        </w:rPr>
        <w:tab/>
        <w:t>K4400 – Stand, Mixer, CRS, 2 Shelf, w/Attachment Pole</w:t>
      </w:r>
    </w:p>
    <w:p w14:paraId="474EC3BC" w14:textId="58DF38C3" w:rsidR="007964BD" w:rsidRPr="007964BD" w:rsidRDefault="007964BD" w:rsidP="007964BD">
      <w:pPr>
        <w:spacing w:after="0" w:line="240" w:lineRule="auto"/>
        <w:ind w:left="900" w:hanging="180"/>
        <w:rPr>
          <w:rStyle w:val="PlaceholderText"/>
          <w:rFonts w:ascii="Arial Narrow" w:hAnsi="Arial Narrow"/>
          <w:color w:val="auto"/>
          <w:sz w:val="20"/>
          <w:szCs w:val="20"/>
        </w:rPr>
      </w:pPr>
      <w:r w:rsidRPr="007964BD">
        <w:rPr>
          <w:rStyle w:val="PlaceholderText"/>
          <w:rFonts w:ascii="Arial Narrow" w:hAnsi="Arial Narrow"/>
          <w:b/>
          <w:color w:val="auto"/>
          <w:sz w:val="20"/>
          <w:szCs w:val="20"/>
        </w:rPr>
        <w:t xml:space="preserve">A. </w:t>
      </w:r>
      <w:r w:rsidRPr="007964BD">
        <w:rPr>
          <w:rStyle w:val="PlaceholderText"/>
          <w:rFonts w:ascii="Arial Narrow" w:hAnsi="Arial Narrow"/>
          <w:color w:val="auto"/>
          <w:sz w:val="20"/>
          <w:szCs w:val="20"/>
        </w:rPr>
        <w:t>Construction must be free of sharp edges, impervious to fluids, and corrosion resistant. Parts must allow for thorough cleaning and disinfection.</w:t>
      </w:r>
    </w:p>
    <w:p w14:paraId="33B7D50B" w14:textId="3321811D" w:rsidR="007964BD" w:rsidRPr="007964BD" w:rsidRDefault="007964BD" w:rsidP="007964BD">
      <w:pPr>
        <w:pStyle w:val="ListParagraph"/>
        <w:ind w:left="900" w:hanging="180"/>
      </w:pPr>
      <w:r w:rsidRPr="007964BD">
        <w:rPr>
          <w:rFonts w:cs="Courier New"/>
          <w:b/>
        </w:rPr>
        <w:t>B.</w:t>
      </w:r>
      <w:r w:rsidRPr="007964BD">
        <w:t xml:space="preserve"> Provide variable or three fixed speed adjustments.</w:t>
      </w:r>
    </w:p>
    <w:p w14:paraId="2E74E75B" w14:textId="37D32B08" w:rsidR="007964BD" w:rsidRPr="007964BD" w:rsidRDefault="007964BD" w:rsidP="007964BD">
      <w:pPr>
        <w:pStyle w:val="ListParagraph"/>
        <w:tabs>
          <w:tab w:val="left" w:pos="630"/>
        </w:tabs>
        <w:ind w:left="900" w:hanging="180"/>
        <w:rPr>
          <w:szCs w:val="20"/>
        </w:rPr>
      </w:pPr>
      <w:r w:rsidRPr="007964BD">
        <w:rPr>
          <w:rFonts w:cs="Courier New"/>
          <w:b/>
          <w:szCs w:val="20"/>
        </w:rPr>
        <w:t>C</w:t>
      </w:r>
      <w:r w:rsidRPr="007964BD">
        <w:rPr>
          <w:b/>
          <w:szCs w:val="20"/>
        </w:rPr>
        <w:t>.</w:t>
      </w:r>
      <w:r w:rsidRPr="007964BD">
        <w:rPr>
          <w:szCs w:val="20"/>
        </w:rPr>
        <w:t xml:space="preserve"> Provide built in timer.</w:t>
      </w:r>
    </w:p>
    <w:p w14:paraId="012F0F64" w14:textId="3F1FE72D" w:rsidR="007964BD" w:rsidRPr="007964BD" w:rsidRDefault="007964BD" w:rsidP="007964BD">
      <w:pPr>
        <w:pStyle w:val="ListParagraph"/>
        <w:tabs>
          <w:tab w:val="left" w:pos="630"/>
        </w:tabs>
        <w:ind w:left="180" w:hanging="180"/>
        <w:rPr>
          <w:szCs w:val="20"/>
        </w:rPr>
      </w:pPr>
      <w:r w:rsidRPr="007964BD">
        <w:rPr>
          <w:b/>
          <w:szCs w:val="20"/>
        </w:rPr>
        <w:tab/>
      </w:r>
      <w:r w:rsidRPr="007964BD">
        <w:rPr>
          <w:b/>
          <w:szCs w:val="20"/>
        </w:rPr>
        <w:tab/>
      </w:r>
      <w:r w:rsidRPr="007964BD">
        <w:rPr>
          <w:b/>
          <w:szCs w:val="20"/>
        </w:rPr>
        <w:tab/>
        <w:t>D.</w:t>
      </w:r>
      <w:r w:rsidRPr="007964BD">
        <w:rPr>
          <w:szCs w:val="20"/>
        </w:rPr>
        <w:t xml:space="preserve"> Mixing</w:t>
      </w:r>
      <w:r>
        <w:rPr>
          <w:szCs w:val="20"/>
        </w:rPr>
        <w:t xml:space="preserve"> attachment</w:t>
      </w:r>
      <w:r w:rsidRPr="007964BD">
        <w:rPr>
          <w:szCs w:val="20"/>
        </w:rPr>
        <w:t xml:space="preserve"> tools must be stainless steel.</w:t>
      </w:r>
    </w:p>
    <w:p w14:paraId="5D2B8541" w14:textId="00E7144C" w:rsidR="00D6743B" w:rsidRPr="007964BD" w:rsidRDefault="007964BD" w:rsidP="007964BD">
      <w:pPr>
        <w:pStyle w:val="ListParagraph"/>
        <w:tabs>
          <w:tab w:val="left" w:pos="630"/>
        </w:tabs>
        <w:ind w:left="180" w:hanging="180"/>
        <w:rPr>
          <w:rStyle w:val="PlaceholderText"/>
          <w:b/>
          <w:color w:val="auto"/>
        </w:rPr>
      </w:pPr>
      <w:r w:rsidRPr="007964BD">
        <w:rPr>
          <w:szCs w:val="20"/>
        </w:rPr>
        <w:tab/>
      </w:r>
      <w:r w:rsidRPr="007964BD">
        <w:rPr>
          <w:szCs w:val="20"/>
        </w:rPr>
        <w:tab/>
      </w:r>
      <w:r w:rsidRPr="007964BD">
        <w:rPr>
          <w:szCs w:val="20"/>
        </w:rPr>
        <w:tab/>
      </w:r>
      <w:r w:rsidRPr="007964BD">
        <w:rPr>
          <w:b/>
          <w:bCs/>
          <w:szCs w:val="20"/>
        </w:rPr>
        <w:t xml:space="preserve">E. </w:t>
      </w:r>
      <w:r w:rsidRPr="007964BD">
        <w:rPr>
          <w:szCs w:val="20"/>
        </w:rPr>
        <w:t xml:space="preserve">Accessories and </w:t>
      </w:r>
      <w:r>
        <w:rPr>
          <w:szCs w:val="20"/>
        </w:rPr>
        <w:t>attachments</w:t>
      </w:r>
      <w:r w:rsidRPr="007964BD">
        <w:rPr>
          <w:szCs w:val="20"/>
        </w:rPr>
        <w:t xml:space="preserve"> must be dishwasher safe</w:t>
      </w:r>
      <w:r w:rsidR="00D6743B" w:rsidRPr="007964BD">
        <w:rPr>
          <w:szCs w:val="20"/>
        </w:rPr>
        <w:t>.</w:t>
      </w:r>
    </w:p>
    <w:p w14:paraId="1B47C74E" w14:textId="77777777" w:rsidR="00D6743B" w:rsidRDefault="00D6743B" w:rsidP="00D6743B">
      <w:pPr>
        <w:pStyle w:val="ListParagraph"/>
        <w:tabs>
          <w:tab w:val="left" w:pos="630"/>
        </w:tabs>
        <w:ind w:left="180" w:hanging="180"/>
        <w:rPr>
          <w:rStyle w:val="PlaceholderText"/>
          <w:b/>
          <w:color w:val="auto"/>
        </w:rPr>
      </w:pPr>
    </w:p>
    <w:p w14:paraId="4D7823BB" w14:textId="4ECDEAF3" w:rsidR="0065720B" w:rsidRPr="00A6442F" w:rsidRDefault="0065720B" w:rsidP="0065720B">
      <w:pPr>
        <w:pStyle w:val="ListParagraph"/>
        <w:tabs>
          <w:tab w:val="left" w:pos="630"/>
        </w:tabs>
        <w:ind w:left="180" w:hanging="180"/>
        <w:rPr>
          <w:rFonts w:cs="Times New Roman"/>
          <w:b/>
          <w:szCs w:val="20"/>
        </w:rPr>
      </w:pPr>
      <w:r w:rsidRPr="000E044D">
        <w:rPr>
          <w:rStyle w:val="PlaceholderText"/>
          <w:b/>
          <w:color w:val="auto"/>
        </w:rPr>
        <w:t>2.1</w:t>
      </w:r>
      <w:r w:rsidRPr="00A6442F">
        <w:rPr>
          <w:rStyle w:val="PlaceholderText"/>
          <w:b/>
          <w:color w:val="auto"/>
        </w:rPr>
        <w:t>.</w:t>
      </w:r>
      <w:r>
        <w:rPr>
          <w:rStyle w:val="PlaceholderText"/>
          <w:b/>
          <w:color w:val="auto"/>
        </w:rPr>
        <w:t>8</w:t>
      </w:r>
      <w:r w:rsidRPr="00A6442F">
        <w:rPr>
          <w:rStyle w:val="PlaceholderText"/>
          <w:b/>
          <w:color w:val="auto"/>
        </w:rPr>
        <w:tab/>
      </w:r>
      <w:r>
        <w:rPr>
          <w:rStyle w:val="PlaceholderText"/>
          <w:b/>
          <w:color w:val="auto"/>
        </w:rPr>
        <w:t>Meat</w:t>
      </w:r>
      <w:r w:rsidRPr="00A6442F">
        <w:rPr>
          <w:rStyle w:val="PlaceholderText"/>
          <w:b/>
          <w:color w:val="auto"/>
        </w:rPr>
        <w:t xml:space="preserve"> Preparation </w:t>
      </w:r>
      <w:r w:rsidRPr="00A6442F">
        <w:rPr>
          <w:rStyle w:val="PlaceholderText"/>
          <w:b/>
          <w:color w:val="auto"/>
        </w:rPr>
        <w:tab/>
      </w:r>
      <w:r w:rsidRPr="00A6442F">
        <w:rPr>
          <w:rStyle w:val="PlaceholderText"/>
          <w:bCs/>
          <w:color w:val="auto"/>
        </w:rPr>
        <w:tab/>
      </w:r>
      <w:r w:rsidRPr="00A6442F">
        <w:rPr>
          <w:rStyle w:val="PlaceholderText"/>
          <w:bCs/>
          <w:color w:val="auto"/>
        </w:rPr>
        <w:tab/>
      </w:r>
    </w:p>
    <w:p w14:paraId="14FFA41D" w14:textId="296B4499" w:rsidR="0065720B" w:rsidRPr="002F43AC" w:rsidRDefault="0065720B" w:rsidP="0065720B">
      <w:pPr>
        <w:pStyle w:val="ListParagraph"/>
        <w:tabs>
          <w:tab w:val="left" w:pos="630"/>
        </w:tabs>
        <w:ind w:left="180" w:hanging="180"/>
        <w:rPr>
          <w:szCs w:val="20"/>
        </w:rPr>
      </w:pPr>
      <w:r w:rsidRPr="00A6442F">
        <w:rPr>
          <w:rFonts w:cs="Times New Roman"/>
          <w:b/>
          <w:szCs w:val="20"/>
        </w:rPr>
        <w:tab/>
      </w:r>
      <w:r w:rsidRPr="002F43AC">
        <w:rPr>
          <w:rFonts w:cs="Times New Roman"/>
          <w:b/>
          <w:szCs w:val="20"/>
        </w:rPr>
        <w:tab/>
      </w:r>
      <w:r w:rsidRPr="002F43AC">
        <w:rPr>
          <w:rFonts w:cs="Times New Roman"/>
          <w:b/>
          <w:szCs w:val="20"/>
        </w:rPr>
        <w:tab/>
      </w:r>
      <w:r w:rsidRPr="002F43AC">
        <w:rPr>
          <w:rFonts w:cs="Courier New"/>
          <w:b/>
          <w:szCs w:val="20"/>
        </w:rPr>
        <w:t>A</w:t>
      </w:r>
      <w:r w:rsidRPr="002F43AC">
        <w:rPr>
          <w:b/>
          <w:szCs w:val="20"/>
        </w:rPr>
        <w:t>.</w:t>
      </w:r>
      <w:r w:rsidRPr="002F43AC">
        <w:rPr>
          <w:szCs w:val="20"/>
        </w:rPr>
        <w:t xml:space="preserve">  Meat Saws</w:t>
      </w:r>
    </w:p>
    <w:p w14:paraId="2E47A495" w14:textId="652697AB" w:rsidR="0065720B" w:rsidRPr="002F43AC" w:rsidRDefault="0065720B" w:rsidP="0065720B">
      <w:pPr>
        <w:pStyle w:val="ListParagraph"/>
        <w:tabs>
          <w:tab w:val="left" w:pos="630"/>
        </w:tabs>
        <w:ind w:left="900" w:hanging="180"/>
        <w:rPr>
          <w:szCs w:val="20"/>
        </w:rPr>
      </w:pPr>
      <w:r w:rsidRPr="002F43AC">
        <w:rPr>
          <w:b/>
          <w:bCs/>
          <w:szCs w:val="20"/>
        </w:rPr>
        <w:tab/>
      </w:r>
      <w:r w:rsidRPr="002F43AC">
        <w:rPr>
          <w:rStyle w:val="PlaceholderText"/>
          <w:b/>
          <w:color w:val="auto"/>
        </w:rPr>
        <w:t>K5600 – Saw, Band, Meat Cutting</w:t>
      </w:r>
      <w:r w:rsidRPr="002F43AC">
        <w:rPr>
          <w:b/>
          <w:szCs w:val="20"/>
        </w:rPr>
        <w:tab/>
      </w:r>
      <w:r w:rsidRPr="002F43AC">
        <w:rPr>
          <w:b/>
          <w:bCs/>
          <w:szCs w:val="20"/>
        </w:rPr>
        <w:tab/>
      </w:r>
      <w:r w:rsidRPr="002F43AC">
        <w:rPr>
          <w:b/>
          <w:bCs/>
          <w:szCs w:val="20"/>
        </w:rPr>
        <w:tab/>
        <w:t xml:space="preserve">   </w:t>
      </w:r>
      <w:r w:rsidRPr="002F43AC">
        <w:rPr>
          <w:b/>
          <w:bCs/>
          <w:szCs w:val="20"/>
        </w:rPr>
        <w:tab/>
      </w:r>
      <w:r w:rsidRPr="002F43AC">
        <w:rPr>
          <w:b/>
          <w:szCs w:val="20"/>
        </w:rPr>
        <w:tab/>
      </w:r>
    </w:p>
    <w:p w14:paraId="0D81BCE0" w14:textId="77777777" w:rsidR="0065720B" w:rsidRPr="002F43AC" w:rsidRDefault="0065720B" w:rsidP="0065720B">
      <w:pPr>
        <w:pStyle w:val="ListParagraph"/>
        <w:tabs>
          <w:tab w:val="left" w:pos="630"/>
        </w:tabs>
        <w:ind w:left="1620" w:hanging="180"/>
        <w:rPr>
          <w:szCs w:val="20"/>
        </w:rPr>
      </w:pPr>
      <w:r w:rsidRPr="002F43AC">
        <w:rPr>
          <w:szCs w:val="20"/>
        </w:rPr>
        <w:t>1. Construction must be free of sharp edges, impervious to fluids, and corrosion resistant. Parts must allow for thorough cleaning and disinfection.</w:t>
      </w:r>
    </w:p>
    <w:p w14:paraId="4537A18F" w14:textId="2E01F598" w:rsidR="0065720B" w:rsidRPr="002F43AC" w:rsidRDefault="0065720B" w:rsidP="0065720B">
      <w:pPr>
        <w:pStyle w:val="ListParagraph"/>
        <w:tabs>
          <w:tab w:val="left" w:pos="630"/>
        </w:tabs>
        <w:ind w:left="1620" w:hanging="180"/>
        <w:rPr>
          <w:szCs w:val="20"/>
        </w:rPr>
      </w:pPr>
      <w:r w:rsidRPr="002F43AC">
        <w:rPr>
          <w:szCs w:val="20"/>
        </w:rPr>
        <w:t xml:space="preserve">2. </w:t>
      </w:r>
      <w:r w:rsidR="002F43AC" w:rsidRPr="002F43AC">
        <w:t>Motor must be totally enclosed and sealed off from meat contact areas.</w:t>
      </w:r>
    </w:p>
    <w:p w14:paraId="023DD008" w14:textId="3C1023E1" w:rsidR="0065720B" w:rsidRPr="002F43AC" w:rsidRDefault="0065720B" w:rsidP="0065720B">
      <w:pPr>
        <w:pStyle w:val="ListParagraph"/>
        <w:tabs>
          <w:tab w:val="left" w:pos="630"/>
        </w:tabs>
        <w:ind w:left="1620" w:hanging="180"/>
        <w:rPr>
          <w:szCs w:val="20"/>
        </w:rPr>
      </w:pPr>
      <w:r w:rsidRPr="002F43AC">
        <w:rPr>
          <w:szCs w:val="20"/>
        </w:rPr>
        <w:t xml:space="preserve">3. </w:t>
      </w:r>
      <w:r w:rsidR="002F43AC" w:rsidRPr="002F43AC">
        <w:rPr>
          <w:szCs w:val="20"/>
        </w:rPr>
        <w:t>Provide a pusher plate to prevent handling meat too close to blade</w:t>
      </w:r>
      <w:r w:rsidRPr="002F43AC">
        <w:rPr>
          <w:szCs w:val="20"/>
        </w:rPr>
        <w:t>.</w:t>
      </w:r>
    </w:p>
    <w:p w14:paraId="29364E34" w14:textId="77777777" w:rsidR="002F43AC" w:rsidRPr="002F43AC" w:rsidRDefault="0065720B" w:rsidP="0065720B">
      <w:pPr>
        <w:pStyle w:val="ListParagraph"/>
        <w:tabs>
          <w:tab w:val="left" w:pos="630"/>
        </w:tabs>
        <w:ind w:left="1620" w:hanging="180"/>
        <w:rPr>
          <w:szCs w:val="20"/>
        </w:rPr>
      </w:pPr>
      <w:r w:rsidRPr="002F43AC">
        <w:rPr>
          <w:szCs w:val="20"/>
        </w:rPr>
        <w:t xml:space="preserve">4. </w:t>
      </w:r>
      <w:r w:rsidR="002F43AC" w:rsidRPr="002F43AC">
        <w:rPr>
          <w:szCs w:val="20"/>
        </w:rPr>
        <w:t>Saw components and accessories must be easily disassembled without the use of tools</w:t>
      </w:r>
      <w:r w:rsidRPr="002F43AC">
        <w:rPr>
          <w:szCs w:val="20"/>
        </w:rPr>
        <w:t>.</w:t>
      </w:r>
    </w:p>
    <w:p w14:paraId="6351A232" w14:textId="77777777" w:rsidR="002F43AC" w:rsidRPr="002F43AC" w:rsidRDefault="002F43AC" w:rsidP="0065720B">
      <w:pPr>
        <w:pStyle w:val="ListParagraph"/>
        <w:tabs>
          <w:tab w:val="left" w:pos="630"/>
        </w:tabs>
        <w:ind w:left="1620" w:hanging="180"/>
        <w:rPr>
          <w:szCs w:val="20"/>
        </w:rPr>
      </w:pPr>
      <w:r w:rsidRPr="002F43AC">
        <w:rPr>
          <w:szCs w:val="20"/>
        </w:rPr>
        <w:t>5. Provide push-to-stop switch to turn off saw.</w:t>
      </w:r>
    </w:p>
    <w:p w14:paraId="5E7AB28E" w14:textId="77777777" w:rsidR="002F43AC" w:rsidRPr="002F43AC" w:rsidRDefault="002F43AC" w:rsidP="0065720B">
      <w:pPr>
        <w:pStyle w:val="ListParagraph"/>
        <w:tabs>
          <w:tab w:val="left" w:pos="630"/>
        </w:tabs>
        <w:ind w:left="1620" w:hanging="180"/>
        <w:rPr>
          <w:szCs w:val="20"/>
        </w:rPr>
      </w:pPr>
      <w:r w:rsidRPr="002F43AC">
        <w:rPr>
          <w:szCs w:val="20"/>
        </w:rPr>
        <w:t>6. Provide easily adjustable tensioning system for proper blade tension.</w:t>
      </w:r>
    </w:p>
    <w:p w14:paraId="186277A9" w14:textId="04A07162" w:rsidR="0065720B" w:rsidRPr="002F43AC" w:rsidRDefault="002F43AC" w:rsidP="0065720B">
      <w:pPr>
        <w:pStyle w:val="ListParagraph"/>
        <w:tabs>
          <w:tab w:val="left" w:pos="630"/>
        </w:tabs>
        <w:ind w:left="1620" w:hanging="180"/>
        <w:rPr>
          <w:szCs w:val="20"/>
        </w:rPr>
      </w:pPr>
      <w:r w:rsidRPr="002F43AC">
        <w:rPr>
          <w:szCs w:val="20"/>
        </w:rPr>
        <w:t>7. Saw must be hose down washable.</w:t>
      </w:r>
      <w:r w:rsidR="0065720B" w:rsidRPr="002F43AC">
        <w:rPr>
          <w:szCs w:val="20"/>
        </w:rPr>
        <w:t xml:space="preserve"> </w:t>
      </w:r>
    </w:p>
    <w:p w14:paraId="14953D15" w14:textId="3F6D2076" w:rsidR="0065720B" w:rsidRPr="002F43AC" w:rsidRDefault="00AE30A3" w:rsidP="0065720B">
      <w:pPr>
        <w:pStyle w:val="ListParagraph"/>
        <w:tabs>
          <w:tab w:val="left" w:pos="630"/>
        </w:tabs>
        <w:ind w:left="1620" w:hanging="180"/>
        <w:rPr>
          <w:szCs w:val="20"/>
        </w:rPr>
      </w:pPr>
      <w:r>
        <w:rPr>
          <w:szCs w:val="20"/>
        </w:rPr>
        <w:t>8</w:t>
      </w:r>
      <w:r w:rsidR="0065720B" w:rsidRPr="002F43AC">
        <w:rPr>
          <w:szCs w:val="20"/>
        </w:rPr>
        <w:t>. Accessories and components must be dishwasher safe.</w:t>
      </w:r>
    </w:p>
    <w:p w14:paraId="3C54F8F7" w14:textId="319179D7" w:rsidR="0065720B" w:rsidRPr="00DD696E" w:rsidRDefault="0065720B" w:rsidP="0065720B">
      <w:pPr>
        <w:pStyle w:val="ListParagraph"/>
        <w:tabs>
          <w:tab w:val="left" w:pos="630"/>
        </w:tabs>
        <w:ind w:left="900" w:hanging="180"/>
        <w:rPr>
          <w:szCs w:val="20"/>
        </w:rPr>
      </w:pPr>
      <w:r w:rsidRPr="00DD696E">
        <w:rPr>
          <w:rFonts w:cs="Courier New"/>
          <w:b/>
          <w:szCs w:val="20"/>
        </w:rPr>
        <w:t>B</w:t>
      </w:r>
      <w:r w:rsidRPr="00DD696E">
        <w:rPr>
          <w:b/>
          <w:szCs w:val="20"/>
        </w:rPr>
        <w:t>.</w:t>
      </w:r>
      <w:r w:rsidRPr="00DD696E">
        <w:rPr>
          <w:szCs w:val="20"/>
        </w:rPr>
        <w:t xml:space="preserve">  Meat Slicers</w:t>
      </w:r>
    </w:p>
    <w:p w14:paraId="22DFE743" w14:textId="5C0B0E68" w:rsidR="0065720B" w:rsidRPr="00DD696E" w:rsidRDefault="0065720B" w:rsidP="0065720B">
      <w:pPr>
        <w:pStyle w:val="ListParagraph"/>
        <w:tabs>
          <w:tab w:val="left" w:pos="630"/>
        </w:tabs>
        <w:ind w:left="900" w:hanging="180"/>
        <w:rPr>
          <w:szCs w:val="20"/>
        </w:rPr>
      </w:pPr>
      <w:r w:rsidRPr="00DD696E">
        <w:rPr>
          <w:rFonts w:cs="Courier New"/>
          <w:b/>
          <w:szCs w:val="20"/>
        </w:rPr>
        <w:tab/>
      </w:r>
      <w:r w:rsidRPr="00DD696E">
        <w:rPr>
          <w:rStyle w:val="PlaceholderText"/>
          <w:b/>
          <w:color w:val="auto"/>
        </w:rPr>
        <w:t>K6720 – Slicer, Meat, Table</w:t>
      </w:r>
      <w:r w:rsidRPr="00DD696E">
        <w:rPr>
          <w:b/>
          <w:bCs/>
          <w:szCs w:val="20"/>
        </w:rPr>
        <w:tab/>
      </w:r>
      <w:r w:rsidRPr="00DD696E">
        <w:rPr>
          <w:rStyle w:val="PlaceholderText"/>
          <w:b/>
          <w:color w:val="auto"/>
        </w:rPr>
        <w:tab/>
      </w:r>
    </w:p>
    <w:p w14:paraId="1DA3BD19" w14:textId="77777777" w:rsidR="00A31043" w:rsidRPr="00DD696E" w:rsidRDefault="00A31043" w:rsidP="00A31043">
      <w:pPr>
        <w:pStyle w:val="ListParagraph"/>
        <w:tabs>
          <w:tab w:val="left" w:pos="630"/>
        </w:tabs>
        <w:ind w:left="1620" w:hanging="180"/>
        <w:rPr>
          <w:szCs w:val="20"/>
        </w:rPr>
      </w:pPr>
      <w:r w:rsidRPr="00DD696E">
        <w:rPr>
          <w:szCs w:val="20"/>
        </w:rPr>
        <w:t>1. Construction must be free of sharp edges, impervious to fluids, and corrosion resistant. Parts must allow for thorough cleaning and disinfection.</w:t>
      </w:r>
    </w:p>
    <w:p w14:paraId="2D9A1929" w14:textId="286EFFED" w:rsidR="00A31043" w:rsidRPr="00DD696E" w:rsidRDefault="00A31043" w:rsidP="00A31043">
      <w:pPr>
        <w:pStyle w:val="ListParagraph"/>
        <w:tabs>
          <w:tab w:val="left" w:pos="630"/>
        </w:tabs>
        <w:ind w:left="1620" w:hanging="180"/>
        <w:rPr>
          <w:szCs w:val="20"/>
        </w:rPr>
      </w:pPr>
      <w:r w:rsidRPr="00DD696E">
        <w:rPr>
          <w:szCs w:val="20"/>
        </w:rPr>
        <w:t xml:space="preserve">2. </w:t>
      </w:r>
      <w:r w:rsidRPr="00DD696E">
        <w:t>Provide ½ HP or higher drive motor</w:t>
      </w:r>
      <w:r w:rsidRPr="00DD696E">
        <w:rPr>
          <w:szCs w:val="20"/>
        </w:rPr>
        <w:t>.</w:t>
      </w:r>
    </w:p>
    <w:p w14:paraId="0BC412C3" w14:textId="464F7F3D" w:rsidR="00A31043" w:rsidRPr="00DD696E" w:rsidRDefault="00A31043" w:rsidP="00A31043">
      <w:pPr>
        <w:pStyle w:val="ListParagraph"/>
        <w:tabs>
          <w:tab w:val="left" w:pos="630"/>
        </w:tabs>
        <w:ind w:left="1620" w:hanging="180"/>
        <w:rPr>
          <w:szCs w:val="20"/>
        </w:rPr>
      </w:pPr>
      <w:r w:rsidRPr="00DD696E">
        <w:rPr>
          <w:szCs w:val="20"/>
        </w:rPr>
        <w:t xml:space="preserve">3. Provide </w:t>
      </w:r>
      <w:proofErr w:type="gramStart"/>
      <w:r w:rsidRPr="00DD696E">
        <w:rPr>
          <w:szCs w:val="20"/>
        </w:rPr>
        <w:t>13 inch</w:t>
      </w:r>
      <w:proofErr w:type="gramEnd"/>
      <w:r w:rsidRPr="00DD696E">
        <w:rPr>
          <w:szCs w:val="20"/>
        </w:rPr>
        <w:t xml:space="preserve"> stainless steel knife with hardened edge.</w:t>
      </w:r>
    </w:p>
    <w:p w14:paraId="7C1086A6" w14:textId="137DEFFB" w:rsidR="00A31043" w:rsidRPr="00DD696E" w:rsidRDefault="00A31043" w:rsidP="00A31043">
      <w:pPr>
        <w:pStyle w:val="ListParagraph"/>
        <w:tabs>
          <w:tab w:val="left" w:pos="630"/>
        </w:tabs>
        <w:ind w:left="1620" w:hanging="180"/>
        <w:rPr>
          <w:szCs w:val="20"/>
        </w:rPr>
      </w:pPr>
      <w:r w:rsidRPr="00DD696E">
        <w:rPr>
          <w:szCs w:val="20"/>
        </w:rPr>
        <w:t xml:space="preserve">4. Provide operator adjustable </w:t>
      </w:r>
      <w:r w:rsidR="00DD696E" w:rsidRPr="00DD696E">
        <w:rPr>
          <w:szCs w:val="20"/>
        </w:rPr>
        <w:t xml:space="preserve">meat </w:t>
      </w:r>
      <w:r w:rsidRPr="00DD696E">
        <w:rPr>
          <w:szCs w:val="20"/>
        </w:rPr>
        <w:t>thickness control.</w:t>
      </w:r>
    </w:p>
    <w:p w14:paraId="616C295A" w14:textId="2C6B344D" w:rsidR="00DD696E" w:rsidRPr="00DD696E" w:rsidRDefault="00DD696E" w:rsidP="00A31043">
      <w:pPr>
        <w:pStyle w:val="ListParagraph"/>
        <w:tabs>
          <w:tab w:val="left" w:pos="630"/>
        </w:tabs>
        <w:ind w:left="1620" w:hanging="180"/>
        <w:rPr>
          <w:szCs w:val="20"/>
        </w:rPr>
      </w:pPr>
      <w:r w:rsidRPr="00DD696E">
        <w:rPr>
          <w:szCs w:val="20"/>
        </w:rPr>
        <w:t xml:space="preserve">5. Provide “No Volt Release”, slicer must be restarted if power </w:t>
      </w:r>
      <w:proofErr w:type="gramStart"/>
      <w:r w:rsidRPr="00DD696E">
        <w:rPr>
          <w:szCs w:val="20"/>
        </w:rPr>
        <w:t>fails</w:t>
      </w:r>
      <w:proofErr w:type="gramEnd"/>
      <w:r w:rsidRPr="00DD696E">
        <w:rPr>
          <w:szCs w:val="20"/>
        </w:rPr>
        <w:t xml:space="preserve"> or slicer is unplugged.</w:t>
      </w:r>
    </w:p>
    <w:p w14:paraId="45CD40BA" w14:textId="61BFF9F3" w:rsidR="0065720B" w:rsidRPr="004D270B" w:rsidRDefault="00DD696E" w:rsidP="00A31043">
      <w:pPr>
        <w:pStyle w:val="ListParagraph"/>
        <w:tabs>
          <w:tab w:val="left" w:pos="630"/>
        </w:tabs>
        <w:ind w:left="1620" w:hanging="180"/>
        <w:rPr>
          <w:szCs w:val="20"/>
        </w:rPr>
      </w:pPr>
      <w:r w:rsidRPr="004D270B">
        <w:rPr>
          <w:szCs w:val="20"/>
        </w:rPr>
        <w:t>6</w:t>
      </w:r>
      <w:r w:rsidR="00A31043" w:rsidRPr="004D270B">
        <w:rPr>
          <w:szCs w:val="20"/>
        </w:rPr>
        <w:t>. Accessories and components must be dishwasher safe</w:t>
      </w:r>
      <w:r w:rsidR="0065720B" w:rsidRPr="004D270B">
        <w:rPr>
          <w:szCs w:val="20"/>
        </w:rPr>
        <w:t>.</w:t>
      </w:r>
    </w:p>
    <w:p w14:paraId="21C2E2BB" w14:textId="412EE765" w:rsidR="0065720B" w:rsidRPr="004D270B" w:rsidRDefault="0065720B" w:rsidP="0065720B">
      <w:pPr>
        <w:pStyle w:val="ListParagraph"/>
        <w:tabs>
          <w:tab w:val="left" w:pos="630"/>
        </w:tabs>
        <w:ind w:left="900" w:hanging="180"/>
        <w:rPr>
          <w:szCs w:val="20"/>
        </w:rPr>
      </w:pPr>
      <w:r w:rsidRPr="004D270B">
        <w:rPr>
          <w:rFonts w:cs="Courier New"/>
          <w:b/>
          <w:szCs w:val="20"/>
        </w:rPr>
        <w:t>C</w:t>
      </w:r>
      <w:r w:rsidRPr="004D270B">
        <w:rPr>
          <w:b/>
          <w:szCs w:val="20"/>
        </w:rPr>
        <w:t>.</w:t>
      </w:r>
      <w:r w:rsidRPr="004D270B">
        <w:rPr>
          <w:szCs w:val="20"/>
        </w:rPr>
        <w:t xml:space="preserve">  Meat Tenderizers</w:t>
      </w:r>
    </w:p>
    <w:p w14:paraId="4C80D2BC" w14:textId="6EA8C484" w:rsidR="0065720B" w:rsidRPr="004D270B" w:rsidRDefault="0065720B" w:rsidP="0065720B">
      <w:pPr>
        <w:pStyle w:val="ListParagraph"/>
        <w:tabs>
          <w:tab w:val="left" w:pos="630"/>
        </w:tabs>
        <w:ind w:left="900" w:hanging="180"/>
        <w:rPr>
          <w:szCs w:val="20"/>
        </w:rPr>
      </w:pPr>
      <w:r w:rsidRPr="004D270B">
        <w:rPr>
          <w:rFonts w:cs="Courier New"/>
          <w:b/>
          <w:szCs w:val="20"/>
        </w:rPr>
        <w:tab/>
      </w:r>
      <w:r w:rsidRPr="004D270B">
        <w:rPr>
          <w:rStyle w:val="PlaceholderText"/>
          <w:b/>
          <w:color w:val="auto"/>
        </w:rPr>
        <w:t>K8230 – Tenderizer, Meat, Electric</w:t>
      </w:r>
      <w:r w:rsidRPr="004D270B">
        <w:rPr>
          <w:b/>
          <w:bCs/>
          <w:szCs w:val="20"/>
        </w:rPr>
        <w:tab/>
      </w:r>
      <w:r w:rsidRPr="004D270B">
        <w:rPr>
          <w:rStyle w:val="PlaceholderText"/>
          <w:b/>
          <w:color w:val="auto"/>
        </w:rPr>
        <w:tab/>
      </w:r>
    </w:p>
    <w:p w14:paraId="6E828D61" w14:textId="77777777" w:rsidR="00DD696E" w:rsidRPr="004D270B" w:rsidRDefault="00DD696E" w:rsidP="00DD696E">
      <w:pPr>
        <w:pStyle w:val="ListParagraph"/>
        <w:tabs>
          <w:tab w:val="left" w:pos="630"/>
        </w:tabs>
        <w:ind w:left="1620" w:hanging="180"/>
        <w:rPr>
          <w:szCs w:val="20"/>
        </w:rPr>
      </w:pPr>
      <w:r w:rsidRPr="004D270B">
        <w:rPr>
          <w:szCs w:val="20"/>
        </w:rPr>
        <w:t>1. Construction must be free of sharp edges, impervious to fluids, and corrosion resistant. Parts must allow for thorough cleaning and disinfection.</w:t>
      </w:r>
    </w:p>
    <w:p w14:paraId="2176BFD2" w14:textId="79CA9DF6" w:rsidR="00DD696E" w:rsidRDefault="00DD696E" w:rsidP="00DD696E">
      <w:pPr>
        <w:pStyle w:val="ListParagraph"/>
        <w:tabs>
          <w:tab w:val="left" w:pos="630"/>
        </w:tabs>
        <w:ind w:left="1620" w:hanging="180"/>
        <w:rPr>
          <w:szCs w:val="20"/>
        </w:rPr>
      </w:pPr>
      <w:r w:rsidRPr="004D270B">
        <w:rPr>
          <w:szCs w:val="20"/>
        </w:rPr>
        <w:t xml:space="preserve">2. </w:t>
      </w:r>
      <w:r w:rsidRPr="004D270B">
        <w:t>Provide ½ HP or higher drive motor</w:t>
      </w:r>
      <w:r w:rsidRPr="004D270B">
        <w:rPr>
          <w:szCs w:val="20"/>
        </w:rPr>
        <w:t>.</w:t>
      </w:r>
    </w:p>
    <w:p w14:paraId="63A99F3F" w14:textId="23123D5E" w:rsidR="00DD696E" w:rsidRPr="004D270B" w:rsidRDefault="00DD696E" w:rsidP="00DD696E">
      <w:pPr>
        <w:pStyle w:val="ListParagraph"/>
        <w:tabs>
          <w:tab w:val="left" w:pos="630"/>
        </w:tabs>
        <w:ind w:left="1620" w:hanging="180"/>
        <w:rPr>
          <w:szCs w:val="20"/>
        </w:rPr>
      </w:pPr>
      <w:r w:rsidRPr="004D270B">
        <w:rPr>
          <w:szCs w:val="20"/>
        </w:rPr>
        <w:t xml:space="preserve">3. </w:t>
      </w:r>
      <w:r w:rsidR="004D270B" w:rsidRPr="004D270B">
        <w:rPr>
          <w:szCs w:val="20"/>
        </w:rPr>
        <w:t>C</w:t>
      </w:r>
      <w:r w:rsidRPr="004D270B">
        <w:rPr>
          <w:szCs w:val="20"/>
        </w:rPr>
        <w:t>omponents and accessories must be easily disassembled without the use of tools.</w:t>
      </w:r>
    </w:p>
    <w:p w14:paraId="7D4F2A6B" w14:textId="41A443FB" w:rsidR="00DD696E" w:rsidRPr="004D270B" w:rsidRDefault="00DD696E" w:rsidP="00DD696E">
      <w:pPr>
        <w:pStyle w:val="ListParagraph"/>
        <w:tabs>
          <w:tab w:val="left" w:pos="630"/>
        </w:tabs>
        <w:ind w:left="1620" w:hanging="180"/>
        <w:rPr>
          <w:szCs w:val="20"/>
        </w:rPr>
      </w:pPr>
      <w:r w:rsidRPr="004D270B">
        <w:rPr>
          <w:szCs w:val="20"/>
        </w:rPr>
        <w:t>4. Provide interlock system to prevent feeding when housing is not in place or lid is opened.</w:t>
      </w:r>
    </w:p>
    <w:p w14:paraId="07B792D4" w14:textId="334C2368" w:rsidR="0065720B" w:rsidRPr="004D270B" w:rsidRDefault="00DD696E" w:rsidP="00DD696E">
      <w:pPr>
        <w:pStyle w:val="ListParagraph"/>
        <w:tabs>
          <w:tab w:val="left" w:pos="630"/>
        </w:tabs>
        <w:ind w:left="1620" w:hanging="180"/>
        <w:rPr>
          <w:szCs w:val="20"/>
        </w:rPr>
      </w:pPr>
      <w:r w:rsidRPr="004D270B">
        <w:rPr>
          <w:szCs w:val="20"/>
        </w:rPr>
        <w:t>5.</w:t>
      </w:r>
      <w:r w:rsidR="004D270B" w:rsidRPr="004D270B">
        <w:rPr>
          <w:szCs w:val="20"/>
        </w:rPr>
        <w:t xml:space="preserve"> </w:t>
      </w:r>
      <w:r w:rsidRPr="004D270B">
        <w:rPr>
          <w:szCs w:val="20"/>
        </w:rPr>
        <w:t>Accessories and components must be dishwasher safe</w:t>
      </w:r>
      <w:r w:rsidR="0065720B" w:rsidRPr="004D270B">
        <w:rPr>
          <w:szCs w:val="20"/>
        </w:rPr>
        <w:t>.</w:t>
      </w:r>
    </w:p>
    <w:p w14:paraId="37892A1C" w14:textId="77777777" w:rsidR="0065720B" w:rsidRPr="000E663D" w:rsidRDefault="0065720B" w:rsidP="00D6743B">
      <w:pPr>
        <w:pStyle w:val="ListParagraph"/>
        <w:tabs>
          <w:tab w:val="left" w:pos="630"/>
        </w:tabs>
        <w:ind w:left="180" w:hanging="180"/>
        <w:rPr>
          <w:rStyle w:val="PlaceholderText"/>
          <w:b/>
          <w:color w:val="auto"/>
        </w:rPr>
      </w:pPr>
    </w:p>
    <w:p w14:paraId="0DD5C754" w14:textId="5E738174" w:rsidR="00A77E22" w:rsidRPr="000E663D" w:rsidRDefault="00A77E22" w:rsidP="00A77E22">
      <w:pPr>
        <w:pStyle w:val="ListParagraph"/>
        <w:tabs>
          <w:tab w:val="left" w:pos="630"/>
        </w:tabs>
        <w:ind w:left="180" w:hanging="180"/>
        <w:rPr>
          <w:rFonts w:cs="Times New Roman"/>
          <w:b/>
          <w:szCs w:val="20"/>
        </w:rPr>
      </w:pPr>
      <w:r w:rsidRPr="000E663D">
        <w:rPr>
          <w:rStyle w:val="PlaceholderText"/>
          <w:b/>
          <w:color w:val="auto"/>
        </w:rPr>
        <w:t>2.1.9</w:t>
      </w:r>
      <w:r w:rsidRPr="000E663D">
        <w:rPr>
          <w:rStyle w:val="PlaceholderText"/>
          <w:b/>
          <w:color w:val="auto"/>
        </w:rPr>
        <w:tab/>
        <w:t xml:space="preserve">Foodservice Scales </w:t>
      </w:r>
      <w:r w:rsidRPr="000E663D">
        <w:rPr>
          <w:rStyle w:val="PlaceholderText"/>
          <w:b/>
          <w:color w:val="auto"/>
        </w:rPr>
        <w:tab/>
      </w:r>
      <w:r w:rsidRPr="000E663D">
        <w:rPr>
          <w:rStyle w:val="PlaceholderText"/>
          <w:bCs/>
          <w:color w:val="auto"/>
        </w:rPr>
        <w:tab/>
      </w:r>
      <w:r w:rsidRPr="000E663D">
        <w:rPr>
          <w:rStyle w:val="PlaceholderText"/>
          <w:bCs/>
          <w:color w:val="auto"/>
        </w:rPr>
        <w:tab/>
      </w:r>
    </w:p>
    <w:p w14:paraId="5D4C9DFB" w14:textId="45E9BB3A" w:rsidR="00A77E22" w:rsidRPr="000E663D" w:rsidRDefault="00A77E22" w:rsidP="00A77E22">
      <w:pPr>
        <w:pStyle w:val="ListParagraph"/>
        <w:tabs>
          <w:tab w:val="left" w:pos="630"/>
        </w:tabs>
        <w:ind w:left="180" w:hanging="180"/>
        <w:rPr>
          <w:szCs w:val="20"/>
        </w:rPr>
      </w:pPr>
      <w:r w:rsidRPr="000E663D">
        <w:rPr>
          <w:rFonts w:cs="Times New Roman"/>
          <w:b/>
          <w:szCs w:val="20"/>
        </w:rPr>
        <w:tab/>
      </w:r>
      <w:r w:rsidRPr="000E663D">
        <w:rPr>
          <w:rFonts w:cs="Times New Roman"/>
          <w:b/>
          <w:szCs w:val="20"/>
        </w:rPr>
        <w:tab/>
      </w:r>
      <w:r w:rsidRPr="000E663D">
        <w:rPr>
          <w:rFonts w:cs="Times New Roman"/>
          <w:b/>
          <w:szCs w:val="20"/>
        </w:rPr>
        <w:tab/>
      </w:r>
      <w:r w:rsidRPr="000E663D">
        <w:rPr>
          <w:rFonts w:cs="Courier New"/>
          <w:b/>
          <w:szCs w:val="20"/>
        </w:rPr>
        <w:t>A</w:t>
      </w:r>
      <w:r w:rsidRPr="000E663D">
        <w:rPr>
          <w:b/>
          <w:szCs w:val="20"/>
        </w:rPr>
        <w:t>.</w:t>
      </w:r>
      <w:r w:rsidRPr="000E663D">
        <w:rPr>
          <w:szCs w:val="20"/>
        </w:rPr>
        <w:t xml:space="preserve">  Portion Control</w:t>
      </w:r>
    </w:p>
    <w:p w14:paraId="5F55966D" w14:textId="562D7E48" w:rsidR="00A77E22" w:rsidRPr="000E663D" w:rsidRDefault="00A77E22" w:rsidP="00A77E22">
      <w:pPr>
        <w:pStyle w:val="ListParagraph"/>
        <w:tabs>
          <w:tab w:val="left" w:pos="630"/>
        </w:tabs>
        <w:ind w:left="900" w:hanging="180"/>
        <w:rPr>
          <w:szCs w:val="20"/>
        </w:rPr>
      </w:pPr>
      <w:r w:rsidRPr="000E663D">
        <w:rPr>
          <w:b/>
          <w:bCs/>
          <w:szCs w:val="20"/>
        </w:rPr>
        <w:tab/>
      </w:r>
      <w:r w:rsidRPr="000E663D">
        <w:rPr>
          <w:rStyle w:val="PlaceholderText"/>
          <w:b/>
          <w:color w:val="auto"/>
        </w:rPr>
        <w:t>K6800 – Scale, Ingredient, Dial or Digital</w:t>
      </w:r>
      <w:r w:rsidRPr="000E663D">
        <w:rPr>
          <w:b/>
          <w:szCs w:val="20"/>
        </w:rPr>
        <w:tab/>
      </w:r>
      <w:r w:rsidRPr="000E663D">
        <w:rPr>
          <w:b/>
          <w:bCs/>
          <w:szCs w:val="20"/>
        </w:rPr>
        <w:tab/>
      </w:r>
      <w:r w:rsidRPr="000E663D">
        <w:rPr>
          <w:b/>
          <w:bCs/>
          <w:szCs w:val="20"/>
        </w:rPr>
        <w:tab/>
        <w:t xml:space="preserve">   </w:t>
      </w:r>
      <w:r w:rsidRPr="000E663D">
        <w:rPr>
          <w:b/>
          <w:bCs/>
          <w:szCs w:val="20"/>
        </w:rPr>
        <w:tab/>
      </w:r>
      <w:r w:rsidRPr="000E663D">
        <w:rPr>
          <w:b/>
          <w:szCs w:val="20"/>
        </w:rPr>
        <w:tab/>
      </w:r>
    </w:p>
    <w:p w14:paraId="7178B12E" w14:textId="63A9E7FE" w:rsidR="00A77E22" w:rsidRPr="000E663D" w:rsidRDefault="00A77E22" w:rsidP="00A77E22">
      <w:pPr>
        <w:pStyle w:val="ListParagraph"/>
        <w:tabs>
          <w:tab w:val="left" w:pos="630"/>
        </w:tabs>
        <w:ind w:left="1620" w:hanging="180"/>
        <w:rPr>
          <w:szCs w:val="20"/>
        </w:rPr>
      </w:pPr>
      <w:r w:rsidRPr="000E663D">
        <w:rPr>
          <w:szCs w:val="20"/>
        </w:rPr>
        <w:t>1. Display must be LED/LCD high contrast with text readable in any ambient light.</w:t>
      </w:r>
    </w:p>
    <w:p w14:paraId="3E322CE5" w14:textId="7A9A3E07" w:rsidR="00A77E22" w:rsidRPr="000E663D" w:rsidRDefault="00A77E22" w:rsidP="00A77E22">
      <w:pPr>
        <w:pStyle w:val="ListParagraph"/>
        <w:tabs>
          <w:tab w:val="left" w:pos="630"/>
        </w:tabs>
        <w:ind w:left="1620" w:hanging="180"/>
      </w:pPr>
      <w:r w:rsidRPr="000E663D">
        <w:rPr>
          <w:szCs w:val="20"/>
        </w:rPr>
        <w:t xml:space="preserve">2. </w:t>
      </w:r>
      <w:r w:rsidR="002A4A4C" w:rsidRPr="000E663D">
        <w:t xml:space="preserve">Provide </w:t>
      </w:r>
      <w:r w:rsidR="002A4A4C" w:rsidRPr="000E663D">
        <w:rPr>
          <w:szCs w:val="20"/>
        </w:rPr>
        <w:t xml:space="preserve">controls to zero, tare, and </w:t>
      </w:r>
      <w:r w:rsidR="00217724" w:rsidRPr="000E663D">
        <w:rPr>
          <w:szCs w:val="20"/>
        </w:rPr>
        <w:t>change units of measurement</w:t>
      </w:r>
      <w:r w:rsidR="002A4A4C" w:rsidRPr="000E663D">
        <w:t>.</w:t>
      </w:r>
    </w:p>
    <w:p w14:paraId="25F11859" w14:textId="729F5E06" w:rsidR="00A77E22" w:rsidRPr="000E663D" w:rsidRDefault="00A77E22" w:rsidP="00A77E22">
      <w:pPr>
        <w:pStyle w:val="ListParagraph"/>
        <w:tabs>
          <w:tab w:val="left" w:pos="630"/>
        </w:tabs>
        <w:ind w:left="1620" w:hanging="180"/>
        <w:rPr>
          <w:szCs w:val="20"/>
        </w:rPr>
      </w:pPr>
      <w:r w:rsidRPr="000E663D">
        <w:rPr>
          <w:szCs w:val="20"/>
        </w:rPr>
        <w:t xml:space="preserve">3. </w:t>
      </w:r>
      <w:r w:rsidR="00217724" w:rsidRPr="000E663D">
        <w:rPr>
          <w:szCs w:val="20"/>
        </w:rPr>
        <w:t>Provide different weight capacity displays: pounds-ounces (</w:t>
      </w:r>
      <w:proofErr w:type="spellStart"/>
      <w:r w:rsidR="00217724" w:rsidRPr="000E663D">
        <w:rPr>
          <w:szCs w:val="20"/>
        </w:rPr>
        <w:t>lb</w:t>
      </w:r>
      <w:proofErr w:type="spellEnd"/>
      <w:r w:rsidR="00217724" w:rsidRPr="000E663D">
        <w:rPr>
          <w:szCs w:val="20"/>
        </w:rPr>
        <w:t>/oz), ounces (oz), kilograms (kg), grams (g).</w:t>
      </w:r>
    </w:p>
    <w:p w14:paraId="2D3FC8ED" w14:textId="72217370" w:rsidR="00A77E22" w:rsidRPr="000E663D" w:rsidRDefault="00A77E22" w:rsidP="00A77E22">
      <w:pPr>
        <w:pStyle w:val="ListParagraph"/>
        <w:tabs>
          <w:tab w:val="left" w:pos="630"/>
        </w:tabs>
        <w:ind w:left="1620" w:hanging="180"/>
        <w:rPr>
          <w:szCs w:val="20"/>
        </w:rPr>
      </w:pPr>
      <w:r w:rsidRPr="000E663D">
        <w:rPr>
          <w:szCs w:val="20"/>
        </w:rPr>
        <w:t xml:space="preserve">4. </w:t>
      </w:r>
      <w:r w:rsidR="00217724" w:rsidRPr="000E663D">
        <w:rPr>
          <w:szCs w:val="20"/>
        </w:rPr>
        <w:t>Scales must be IP67 rated waterproof and dust proof</w:t>
      </w:r>
      <w:r w:rsidRPr="000E663D">
        <w:rPr>
          <w:szCs w:val="20"/>
        </w:rPr>
        <w:t>.</w:t>
      </w:r>
    </w:p>
    <w:p w14:paraId="391B2042" w14:textId="6864E272" w:rsidR="00217724" w:rsidRPr="000E663D" w:rsidRDefault="00A77E22" w:rsidP="00A77E22">
      <w:pPr>
        <w:pStyle w:val="ListParagraph"/>
        <w:tabs>
          <w:tab w:val="left" w:pos="630"/>
        </w:tabs>
        <w:ind w:left="1620" w:hanging="180"/>
        <w:rPr>
          <w:szCs w:val="20"/>
        </w:rPr>
      </w:pPr>
      <w:r w:rsidRPr="000E663D">
        <w:rPr>
          <w:szCs w:val="20"/>
        </w:rPr>
        <w:t xml:space="preserve">5. </w:t>
      </w:r>
      <w:r w:rsidR="00217724" w:rsidRPr="000E663D">
        <w:rPr>
          <w:szCs w:val="20"/>
        </w:rPr>
        <w:t xml:space="preserve">Provide ability to run scales with </w:t>
      </w:r>
      <w:r w:rsidR="00D3151E">
        <w:rPr>
          <w:szCs w:val="20"/>
        </w:rPr>
        <w:t>[b</w:t>
      </w:r>
      <w:r w:rsidR="00217724" w:rsidRPr="000E663D">
        <w:rPr>
          <w:szCs w:val="20"/>
        </w:rPr>
        <w:t>atteries</w:t>
      </w:r>
      <w:r w:rsidR="00D3151E">
        <w:rPr>
          <w:szCs w:val="20"/>
        </w:rPr>
        <w:t>]</w:t>
      </w:r>
      <w:r w:rsidR="006E3DBC" w:rsidRPr="000E663D">
        <w:rPr>
          <w:szCs w:val="20"/>
        </w:rPr>
        <w:t xml:space="preserve">, </w:t>
      </w:r>
      <w:r w:rsidR="00D3151E">
        <w:rPr>
          <w:szCs w:val="20"/>
        </w:rPr>
        <w:t>[</w:t>
      </w:r>
      <w:r w:rsidR="00217724" w:rsidRPr="000E663D">
        <w:rPr>
          <w:szCs w:val="20"/>
        </w:rPr>
        <w:t>AC/DC adapter</w:t>
      </w:r>
      <w:r w:rsidR="00D3151E">
        <w:rPr>
          <w:szCs w:val="20"/>
        </w:rPr>
        <w:t>]</w:t>
      </w:r>
      <w:r w:rsidR="006E3DBC" w:rsidRPr="000E663D">
        <w:rPr>
          <w:szCs w:val="20"/>
        </w:rPr>
        <w:t xml:space="preserve">, </w:t>
      </w:r>
      <w:r w:rsidR="00D3151E">
        <w:rPr>
          <w:szCs w:val="20"/>
        </w:rPr>
        <w:t>[and/</w:t>
      </w:r>
      <w:r w:rsidR="006E3DBC" w:rsidRPr="000E663D">
        <w:rPr>
          <w:szCs w:val="20"/>
        </w:rPr>
        <w:t>or</w:t>
      </w:r>
      <w:r w:rsidR="00D3151E">
        <w:rPr>
          <w:szCs w:val="20"/>
        </w:rPr>
        <w:t>]</w:t>
      </w:r>
      <w:r w:rsidR="006E3DBC" w:rsidRPr="000E663D">
        <w:rPr>
          <w:szCs w:val="20"/>
        </w:rPr>
        <w:t xml:space="preserve"> </w:t>
      </w:r>
      <w:r w:rsidR="00D3151E">
        <w:rPr>
          <w:szCs w:val="20"/>
        </w:rPr>
        <w:t>[</w:t>
      </w:r>
      <w:r w:rsidR="006E3DBC" w:rsidRPr="000E663D">
        <w:rPr>
          <w:szCs w:val="20"/>
        </w:rPr>
        <w:t>AC power</w:t>
      </w:r>
      <w:r w:rsidR="00D3151E">
        <w:rPr>
          <w:szCs w:val="20"/>
        </w:rPr>
        <w:t>]</w:t>
      </w:r>
      <w:r w:rsidRPr="000E663D">
        <w:rPr>
          <w:szCs w:val="20"/>
        </w:rPr>
        <w:t>.</w:t>
      </w:r>
    </w:p>
    <w:p w14:paraId="376BD4C1" w14:textId="2D159E46" w:rsidR="00A77E22" w:rsidRPr="000E663D" w:rsidRDefault="00217724" w:rsidP="00A77E22">
      <w:pPr>
        <w:pStyle w:val="ListParagraph"/>
        <w:tabs>
          <w:tab w:val="left" w:pos="630"/>
        </w:tabs>
        <w:ind w:left="1620" w:hanging="180"/>
        <w:rPr>
          <w:szCs w:val="20"/>
        </w:rPr>
      </w:pPr>
      <w:r w:rsidRPr="000E663D">
        <w:rPr>
          <w:szCs w:val="20"/>
        </w:rPr>
        <w:t>6. Construction must be food grade stainless steel.</w:t>
      </w:r>
    </w:p>
    <w:p w14:paraId="3ECDB20D" w14:textId="0B8E13BB" w:rsidR="00A77E22" w:rsidRPr="000E663D" w:rsidRDefault="00A77E22" w:rsidP="00A77E22">
      <w:pPr>
        <w:pStyle w:val="ListParagraph"/>
        <w:tabs>
          <w:tab w:val="left" w:pos="630"/>
        </w:tabs>
        <w:ind w:left="900" w:hanging="180"/>
        <w:rPr>
          <w:szCs w:val="20"/>
        </w:rPr>
      </w:pPr>
      <w:r w:rsidRPr="000E663D">
        <w:rPr>
          <w:rFonts w:cs="Courier New"/>
          <w:b/>
          <w:szCs w:val="20"/>
        </w:rPr>
        <w:t>B</w:t>
      </w:r>
      <w:r w:rsidRPr="000E663D">
        <w:rPr>
          <w:b/>
          <w:szCs w:val="20"/>
        </w:rPr>
        <w:t>.</w:t>
      </w:r>
      <w:r w:rsidRPr="000E663D">
        <w:rPr>
          <w:szCs w:val="20"/>
        </w:rPr>
        <w:t xml:space="preserve">  Bench Scales</w:t>
      </w:r>
    </w:p>
    <w:p w14:paraId="74347091" w14:textId="2D537D64" w:rsidR="00A77E22" w:rsidRPr="000E663D" w:rsidRDefault="00A77E22" w:rsidP="00A77E22">
      <w:pPr>
        <w:pStyle w:val="ListParagraph"/>
        <w:tabs>
          <w:tab w:val="left" w:pos="630"/>
        </w:tabs>
        <w:ind w:left="900" w:hanging="180"/>
        <w:rPr>
          <w:szCs w:val="20"/>
        </w:rPr>
      </w:pPr>
      <w:r w:rsidRPr="000E663D">
        <w:rPr>
          <w:rFonts w:cs="Courier New"/>
          <w:b/>
          <w:szCs w:val="20"/>
        </w:rPr>
        <w:tab/>
      </w:r>
      <w:r w:rsidRPr="000E663D">
        <w:rPr>
          <w:rStyle w:val="PlaceholderText"/>
          <w:b/>
          <w:color w:val="auto"/>
        </w:rPr>
        <w:t>K6805 – Scale, Dial or Digital, Benchtop, 250 Lb. Capacity</w:t>
      </w:r>
      <w:r w:rsidRPr="000E663D">
        <w:rPr>
          <w:b/>
          <w:bCs/>
          <w:szCs w:val="20"/>
        </w:rPr>
        <w:tab/>
      </w:r>
      <w:r w:rsidRPr="000E663D">
        <w:rPr>
          <w:rStyle w:val="PlaceholderText"/>
          <w:b/>
          <w:color w:val="auto"/>
        </w:rPr>
        <w:tab/>
      </w:r>
    </w:p>
    <w:p w14:paraId="352A82E1" w14:textId="77777777" w:rsidR="006E3DBC" w:rsidRPr="000E663D" w:rsidRDefault="006E3DBC" w:rsidP="006E3DBC">
      <w:pPr>
        <w:pStyle w:val="ListParagraph"/>
        <w:tabs>
          <w:tab w:val="left" w:pos="630"/>
        </w:tabs>
        <w:ind w:left="1620" w:hanging="180"/>
        <w:rPr>
          <w:szCs w:val="20"/>
        </w:rPr>
      </w:pPr>
      <w:r w:rsidRPr="000E663D">
        <w:rPr>
          <w:szCs w:val="20"/>
        </w:rPr>
        <w:t>1. Display must be LED/LCD high contrast with text readable in any ambient light.</w:t>
      </w:r>
    </w:p>
    <w:p w14:paraId="3AEBCEA6" w14:textId="77777777" w:rsidR="006E3DBC" w:rsidRPr="000E663D" w:rsidRDefault="006E3DBC" w:rsidP="006E3DBC">
      <w:pPr>
        <w:pStyle w:val="ListParagraph"/>
        <w:tabs>
          <w:tab w:val="left" w:pos="630"/>
        </w:tabs>
        <w:ind w:left="1620" w:hanging="180"/>
      </w:pPr>
      <w:r w:rsidRPr="000E663D">
        <w:rPr>
          <w:szCs w:val="20"/>
        </w:rPr>
        <w:t xml:space="preserve">2. </w:t>
      </w:r>
      <w:r w:rsidRPr="000E663D">
        <w:t xml:space="preserve">Provide </w:t>
      </w:r>
      <w:r w:rsidRPr="000E663D">
        <w:rPr>
          <w:szCs w:val="20"/>
        </w:rPr>
        <w:t>controls to zero, tare, and change units of measurement</w:t>
      </w:r>
      <w:r w:rsidRPr="000E663D">
        <w:t>.</w:t>
      </w:r>
    </w:p>
    <w:p w14:paraId="03639924" w14:textId="77777777" w:rsidR="006E3DBC" w:rsidRPr="000E663D" w:rsidRDefault="006E3DBC" w:rsidP="006E3DBC">
      <w:pPr>
        <w:pStyle w:val="ListParagraph"/>
        <w:tabs>
          <w:tab w:val="left" w:pos="630"/>
        </w:tabs>
        <w:ind w:left="1620" w:hanging="180"/>
        <w:rPr>
          <w:szCs w:val="20"/>
        </w:rPr>
      </w:pPr>
      <w:r w:rsidRPr="000E663D">
        <w:rPr>
          <w:szCs w:val="20"/>
        </w:rPr>
        <w:lastRenderedPageBreak/>
        <w:t>3. Provide different weight capacity displays: pounds-ounces (</w:t>
      </w:r>
      <w:proofErr w:type="spellStart"/>
      <w:r w:rsidRPr="000E663D">
        <w:rPr>
          <w:szCs w:val="20"/>
        </w:rPr>
        <w:t>lb</w:t>
      </w:r>
      <w:proofErr w:type="spellEnd"/>
      <w:r w:rsidRPr="000E663D">
        <w:rPr>
          <w:szCs w:val="20"/>
        </w:rPr>
        <w:t>/oz), ounces (oz), kilograms (kg), grams (g).</w:t>
      </w:r>
    </w:p>
    <w:p w14:paraId="1EF69D99" w14:textId="1239C00B" w:rsidR="006E3DBC" w:rsidRPr="000E663D" w:rsidRDefault="006E3DBC" w:rsidP="006E3DBC">
      <w:pPr>
        <w:pStyle w:val="ListParagraph"/>
        <w:tabs>
          <w:tab w:val="left" w:pos="630"/>
        </w:tabs>
        <w:ind w:left="1620" w:hanging="180"/>
        <w:rPr>
          <w:szCs w:val="20"/>
        </w:rPr>
      </w:pPr>
      <w:r w:rsidRPr="000E663D">
        <w:rPr>
          <w:szCs w:val="20"/>
        </w:rPr>
        <w:t xml:space="preserve">4. Provide removable platform pan for ease of cleaning. </w:t>
      </w:r>
    </w:p>
    <w:p w14:paraId="7608ADCD" w14:textId="422AE494" w:rsidR="006E3DBC" w:rsidRPr="000E663D" w:rsidRDefault="006E3DBC" w:rsidP="006E3DBC">
      <w:pPr>
        <w:pStyle w:val="ListParagraph"/>
        <w:tabs>
          <w:tab w:val="left" w:pos="630"/>
        </w:tabs>
        <w:ind w:left="1620" w:hanging="180"/>
        <w:rPr>
          <w:szCs w:val="20"/>
        </w:rPr>
      </w:pPr>
      <w:r w:rsidRPr="000E663D">
        <w:rPr>
          <w:szCs w:val="20"/>
        </w:rPr>
        <w:t xml:space="preserve">5. </w:t>
      </w:r>
      <w:r w:rsidR="00D3151E" w:rsidRPr="000E663D">
        <w:rPr>
          <w:szCs w:val="20"/>
        </w:rPr>
        <w:t xml:space="preserve">Provide ability to run scales with </w:t>
      </w:r>
      <w:r w:rsidR="00D3151E">
        <w:rPr>
          <w:szCs w:val="20"/>
        </w:rPr>
        <w:t>[b</w:t>
      </w:r>
      <w:r w:rsidR="00D3151E" w:rsidRPr="000E663D">
        <w:rPr>
          <w:szCs w:val="20"/>
        </w:rPr>
        <w:t>atteries</w:t>
      </w:r>
      <w:r w:rsidR="00D3151E">
        <w:rPr>
          <w:szCs w:val="20"/>
        </w:rPr>
        <w:t>]</w:t>
      </w:r>
      <w:r w:rsidR="00D3151E" w:rsidRPr="000E663D">
        <w:rPr>
          <w:szCs w:val="20"/>
        </w:rPr>
        <w:t xml:space="preserve">, </w:t>
      </w:r>
      <w:r w:rsidR="00D3151E">
        <w:rPr>
          <w:szCs w:val="20"/>
        </w:rPr>
        <w:t>[</w:t>
      </w:r>
      <w:r w:rsidR="00D3151E" w:rsidRPr="000E663D">
        <w:rPr>
          <w:szCs w:val="20"/>
        </w:rPr>
        <w:t>AC/DC adapter</w:t>
      </w:r>
      <w:r w:rsidR="00D3151E">
        <w:rPr>
          <w:szCs w:val="20"/>
        </w:rPr>
        <w:t>]</w:t>
      </w:r>
      <w:r w:rsidR="00D3151E" w:rsidRPr="000E663D">
        <w:rPr>
          <w:szCs w:val="20"/>
        </w:rPr>
        <w:t xml:space="preserve">, </w:t>
      </w:r>
      <w:r w:rsidR="00D3151E">
        <w:rPr>
          <w:szCs w:val="20"/>
        </w:rPr>
        <w:t>[and/</w:t>
      </w:r>
      <w:r w:rsidR="00D3151E" w:rsidRPr="000E663D">
        <w:rPr>
          <w:szCs w:val="20"/>
        </w:rPr>
        <w:t>or</w:t>
      </w:r>
      <w:r w:rsidR="00D3151E">
        <w:rPr>
          <w:szCs w:val="20"/>
        </w:rPr>
        <w:t>]</w:t>
      </w:r>
      <w:r w:rsidR="00D3151E" w:rsidRPr="000E663D">
        <w:rPr>
          <w:szCs w:val="20"/>
        </w:rPr>
        <w:t xml:space="preserve"> </w:t>
      </w:r>
      <w:r w:rsidR="00D3151E">
        <w:rPr>
          <w:szCs w:val="20"/>
        </w:rPr>
        <w:t>[</w:t>
      </w:r>
      <w:r w:rsidR="00D3151E" w:rsidRPr="000E663D">
        <w:rPr>
          <w:szCs w:val="20"/>
        </w:rPr>
        <w:t>AC power</w:t>
      </w:r>
      <w:r w:rsidR="00D3151E">
        <w:rPr>
          <w:szCs w:val="20"/>
        </w:rPr>
        <w:t>]</w:t>
      </w:r>
      <w:r w:rsidR="00D3151E" w:rsidRPr="000E663D">
        <w:rPr>
          <w:szCs w:val="20"/>
        </w:rPr>
        <w:t>.</w:t>
      </w:r>
    </w:p>
    <w:p w14:paraId="46008CA8" w14:textId="26DE2DCA" w:rsidR="006E3DBC" w:rsidRPr="000E663D" w:rsidRDefault="006E3DBC" w:rsidP="006E3DBC">
      <w:pPr>
        <w:pStyle w:val="ListParagraph"/>
        <w:tabs>
          <w:tab w:val="left" w:pos="630"/>
        </w:tabs>
        <w:ind w:left="1620" w:hanging="180"/>
        <w:rPr>
          <w:szCs w:val="20"/>
        </w:rPr>
      </w:pPr>
      <w:r w:rsidRPr="000E663D">
        <w:rPr>
          <w:szCs w:val="20"/>
        </w:rPr>
        <w:t>6. Construction of scale body and platform must be stainless steel.</w:t>
      </w:r>
    </w:p>
    <w:p w14:paraId="14DD3EB1" w14:textId="316B0154" w:rsidR="00A77E22" w:rsidRPr="009F1B56" w:rsidRDefault="006E3DBC" w:rsidP="00A77E22">
      <w:pPr>
        <w:pStyle w:val="ListParagraph"/>
        <w:tabs>
          <w:tab w:val="left" w:pos="630"/>
        </w:tabs>
        <w:ind w:left="1620" w:hanging="180"/>
        <w:rPr>
          <w:szCs w:val="20"/>
        </w:rPr>
      </w:pPr>
      <w:r w:rsidRPr="009F1B56">
        <w:rPr>
          <w:szCs w:val="20"/>
        </w:rPr>
        <w:t>7</w:t>
      </w:r>
      <w:r w:rsidR="00A77E22" w:rsidRPr="009F1B56">
        <w:rPr>
          <w:szCs w:val="20"/>
        </w:rPr>
        <w:t>. [Hardware must include wireless, Ethernet, or USB to PC connectivity for data transmission.]</w:t>
      </w:r>
    </w:p>
    <w:p w14:paraId="31CFD972" w14:textId="77777777" w:rsidR="00A77E22" w:rsidRPr="009F1B56" w:rsidRDefault="00A77E22" w:rsidP="00D6743B">
      <w:pPr>
        <w:pStyle w:val="ListParagraph"/>
        <w:tabs>
          <w:tab w:val="left" w:pos="630"/>
        </w:tabs>
        <w:ind w:left="180" w:hanging="180"/>
        <w:rPr>
          <w:rStyle w:val="PlaceholderText"/>
          <w:b/>
          <w:color w:val="auto"/>
        </w:rPr>
      </w:pPr>
    </w:p>
    <w:p w14:paraId="6EA330B1" w14:textId="6FD6F1B1" w:rsidR="00D6743B" w:rsidRPr="009F1B56" w:rsidRDefault="00D6743B" w:rsidP="00D6743B">
      <w:pPr>
        <w:pStyle w:val="ListParagraph"/>
        <w:tabs>
          <w:tab w:val="left" w:pos="630"/>
        </w:tabs>
        <w:ind w:left="180" w:hanging="180"/>
        <w:rPr>
          <w:rStyle w:val="PlaceholderText"/>
          <w:b/>
          <w:color w:val="auto"/>
        </w:rPr>
      </w:pPr>
      <w:r w:rsidRPr="009F1B56">
        <w:rPr>
          <w:rStyle w:val="PlaceholderText"/>
          <w:b/>
          <w:color w:val="auto"/>
        </w:rPr>
        <w:t>2.1.</w:t>
      </w:r>
      <w:r w:rsidR="009F1B56">
        <w:rPr>
          <w:rStyle w:val="PlaceholderText"/>
          <w:b/>
          <w:color w:val="auto"/>
        </w:rPr>
        <w:t>10</w:t>
      </w:r>
      <w:r w:rsidRPr="009F1B56">
        <w:rPr>
          <w:rStyle w:val="PlaceholderText"/>
          <w:b/>
          <w:color w:val="auto"/>
        </w:rPr>
        <w:tab/>
        <w:t xml:space="preserve">Soak Sinks </w:t>
      </w:r>
    </w:p>
    <w:p w14:paraId="058FD709" w14:textId="579F142F" w:rsidR="00D6743B" w:rsidRPr="009F1B56" w:rsidRDefault="00D6743B" w:rsidP="00D6743B">
      <w:pPr>
        <w:pStyle w:val="ListParagraph"/>
        <w:tabs>
          <w:tab w:val="left" w:pos="630"/>
        </w:tabs>
        <w:ind w:left="180" w:hanging="180"/>
        <w:rPr>
          <w:rStyle w:val="PlaceholderText"/>
          <w:b/>
          <w:color w:val="auto"/>
        </w:rPr>
      </w:pPr>
      <w:r w:rsidRPr="009F1B56">
        <w:rPr>
          <w:rStyle w:val="PlaceholderText"/>
          <w:b/>
          <w:color w:val="auto"/>
        </w:rPr>
        <w:tab/>
      </w:r>
      <w:r w:rsidRPr="009F1B56">
        <w:rPr>
          <w:rStyle w:val="PlaceholderText"/>
          <w:b/>
          <w:color w:val="auto"/>
        </w:rPr>
        <w:tab/>
      </w:r>
      <w:r w:rsidRPr="009F1B56">
        <w:rPr>
          <w:rStyle w:val="PlaceholderText"/>
          <w:b/>
          <w:color w:val="auto"/>
        </w:rPr>
        <w:tab/>
        <w:t>K6670 – Sink, Soak, Mobile, 1 Compartment</w:t>
      </w:r>
      <w:r w:rsidRPr="009F1B56">
        <w:rPr>
          <w:rStyle w:val="PlaceholderText"/>
          <w:b/>
          <w:color w:val="auto"/>
        </w:rPr>
        <w:tab/>
      </w:r>
      <w:r w:rsidRPr="009F1B56">
        <w:rPr>
          <w:rStyle w:val="PlaceholderText"/>
          <w:b/>
          <w:color w:val="auto"/>
        </w:rPr>
        <w:tab/>
      </w:r>
      <w:r w:rsidRPr="009F1B56">
        <w:rPr>
          <w:rStyle w:val="PlaceholderText"/>
          <w:b/>
          <w:color w:val="auto"/>
        </w:rPr>
        <w:tab/>
      </w:r>
    </w:p>
    <w:p w14:paraId="062A414A" w14:textId="40642845" w:rsidR="000E663D" w:rsidRPr="009F1B56" w:rsidRDefault="000E663D" w:rsidP="000E663D">
      <w:pPr>
        <w:spacing w:after="0" w:line="240" w:lineRule="auto"/>
        <w:ind w:left="900" w:hanging="180"/>
        <w:rPr>
          <w:rStyle w:val="PlaceholderText"/>
          <w:rFonts w:ascii="Arial Narrow" w:hAnsi="Arial Narrow"/>
          <w:color w:val="auto"/>
          <w:sz w:val="20"/>
          <w:szCs w:val="20"/>
        </w:rPr>
      </w:pPr>
      <w:r w:rsidRPr="009F1B56">
        <w:rPr>
          <w:rStyle w:val="PlaceholderText"/>
          <w:rFonts w:ascii="Arial Narrow" w:hAnsi="Arial Narrow"/>
          <w:b/>
          <w:color w:val="auto"/>
          <w:sz w:val="20"/>
          <w:szCs w:val="20"/>
        </w:rPr>
        <w:t xml:space="preserve">A. </w:t>
      </w:r>
      <w:r w:rsidRPr="009F1B56">
        <w:rPr>
          <w:rStyle w:val="PlaceholderText"/>
          <w:rFonts w:ascii="Arial Narrow" w:hAnsi="Arial Narrow"/>
          <w:color w:val="auto"/>
          <w:sz w:val="20"/>
          <w:szCs w:val="20"/>
        </w:rPr>
        <w:t>Construction must be free of sharp edges, impervious to fluids, and corrosion resistant. Parts must allow for thorough cleaning and disinfection.</w:t>
      </w:r>
    </w:p>
    <w:p w14:paraId="1735F3C9" w14:textId="48567984" w:rsidR="009F1B56" w:rsidRPr="009F1B56" w:rsidRDefault="000E663D" w:rsidP="000E663D">
      <w:pPr>
        <w:pStyle w:val="ListParagraph"/>
        <w:ind w:left="900" w:hanging="180"/>
      </w:pPr>
      <w:r w:rsidRPr="009F1B56">
        <w:rPr>
          <w:rFonts w:cs="Courier New"/>
          <w:b/>
        </w:rPr>
        <w:t>B.</w:t>
      </w:r>
      <w:r w:rsidRPr="009F1B56">
        <w:t xml:space="preserve"> </w:t>
      </w:r>
      <w:r w:rsidR="009F1B56" w:rsidRPr="009F1B56">
        <w:t xml:space="preserve">Sink and frame must be constructed with 304 </w:t>
      </w:r>
      <w:r w:rsidRPr="009F1B56">
        <w:t xml:space="preserve">stainless </w:t>
      </w:r>
      <w:proofErr w:type="gramStart"/>
      <w:r w:rsidRPr="009F1B56">
        <w:t>steel</w:t>
      </w:r>
      <w:proofErr w:type="gramEnd"/>
      <w:r w:rsidRPr="009F1B56">
        <w:t>.</w:t>
      </w:r>
    </w:p>
    <w:p w14:paraId="38808842" w14:textId="19C238F4" w:rsidR="009F1B56" w:rsidRPr="009F1B56" w:rsidRDefault="009F1B56" w:rsidP="009F1B56">
      <w:pPr>
        <w:pStyle w:val="ListParagraph"/>
        <w:tabs>
          <w:tab w:val="left" w:pos="630"/>
        </w:tabs>
        <w:ind w:left="180" w:hanging="180"/>
      </w:pPr>
      <w:r w:rsidRPr="009F1B56">
        <w:rPr>
          <w:b/>
          <w:szCs w:val="20"/>
        </w:rPr>
        <w:tab/>
      </w:r>
      <w:r w:rsidRPr="009F1B56">
        <w:rPr>
          <w:b/>
          <w:szCs w:val="20"/>
        </w:rPr>
        <w:tab/>
      </w:r>
      <w:r w:rsidRPr="009F1B56">
        <w:rPr>
          <w:b/>
          <w:szCs w:val="20"/>
        </w:rPr>
        <w:tab/>
        <w:t xml:space="preserve">D. </w:t>
      </w:r>
      <w:r w:rsidRPr="009F1B56">
        <w:rPr>
          <w:szCs w:val="20"/>
        </w:rPr>
        <w:t xml:space="preserve">Provide </w:t>
      </w:r>
      <w:proofErr w:type="gramStart"/>
      <w:r w:rsidRPr="009F1B56">
        <w:rPr>
          <w:szCs w:val="20"/>
        </w:rPr>
        <w:t>8 inch deep</w:t>
      </w:r>
      <w:proofErr w:type="gramEnd"/>
      <w:r w:rsidRPr="009F1B56">
        <w:rPr>
          <w:szCs w:val="20"/>
        </w:rPr>
        <w:t xml:space="preserve"> sink with lever drain.</w:t>
      </w:r>
    </w:p>
    <w:p w14:paraId="0207B00E" w14:textId="34238935" w:rsidR="000E663D" w:rsidRPr="009F1B56" w:rsidRDefault="009F1B56" w:rsidP="000E663D">
      <w:pPr>
        <w:pStyle w:val="ListParagraph"/>
        <w:tabs>
          <w:tab w:val="left" w:pos="630"/>
        </w:tabs>
        <w:ind w:left="900" w:hanging="180"/>
        <w:rPr>
          <w:szCs w:val="20"/>
        </w:rPr>
      </w:pPr>
      <w:r w:rsidRPr="009F1B56">
        <w:rPr>
          <w:rFonts w:cs="Courier New"/>
          <w:b/>
          <w:szCs w:val="20"/>
        </w:rPr>
        <w:t>E</w:t>
      </w:r>
      <w:r w:rsidR="000E663D" w:rsidRPr="009F1B56">
        <w:rPr>
          <w:b/>
          <w:szCs w:val="20"/>
        </w:rPr>
        <w:t>.</w:t>
      </w:r>
      <w:r w:rsidR="000E663D" w:rsidRPr="009F1B56">
        <w:rPr>
          <w:szCs w:val="20"/>
        </w:rPr>
        <w:t xml:space="preserve"> </w:t>
      </w:r>
      <w:r w:rsidR="000E663D" w:rsidRPr="009F1B56">
        <w:t>Provide two fixed and two locking casters</w:t>
      </w:r>
      <w:r w:rsidR="000E663D" w:rsidRPr="009F1B56">
        <w:rPr>
          <w:szCs w:val="20"/>
        </w:rPr>
        <w:t>. Casters must be non-marking.</w:t>
      </w:r>
    </w:p>
    <w:p w14:paraId="631B2DFB" w14:textId="57C11EE1" w:rsidR="00D6743B" w:rsidRPr="009F1B56" w:rsidRDefault="000E663D" w:rsidP="000E663D">
      <w:pPr>
        <w:pStyle w:val="ListParagraph"/>
        <w:tabs>
          <w:tab w:val="left" w:pos="630"/>
        </w:tabs>
        <w:ind w:left="180" w:hanging="180"/>
        <w:rPr>
          <w:rStyle w:val="PlaceholderText"/>
          <w:b/>
          <w:color w:val="auto"/>
        </w:rPr>
      </w:pPr>
      <w:r w:rsidRPr="009F1B56">
        <w:rPr>
          <w:b/>
          <w:szCs w:val="20"/>
        </w:rPr>
        <w:tab/>
      </w:r>
      <w:r w:rsidRPr="009F1B56">
        <w:rPr>
          <w:b/>
          <w:szCs w:val="20"/>
        </w:rPr>
        <w:tab/>
      </w:r>
      <w:r w:rsidRPr="009F1B56">
        <w:rPr>
          <w:b/>
          <w:szCs w:val="20"/>
        </w:rPr>
        <w:tab/>
      </w:r>
      <w:r w:rsidR="009F1B56" w:rsidRPr="009F1B56">
        <w:rPr>
          <w:b/>
          <w:szCs w:val="20"/>
        </w:rPr>
        <w:t>F</w:t>
      </w:r>
      <w:r w:rsidRPr="009F1B56">
        <w:rPr>
          <w:b/>
          <w:szCs w:val="20"/>
        </w:rPr>
        <w:t>.</w:t>
      </w:r>
      <w:r w:rsidR="009F1B56" w:rsidRPr="009F1B56">
        <w:rPr>
          <w:b/>
          <w:szCs w:val="20"/>
        </w:rPr>
        <w:t xml:space="preserve"> </w:t>
      </w:r>
      <w:r w:rsidR="009F1B56" w:rsidRPr="009F1B56">
        <w:rPr>
          <w:bCs/>
          <w:szCs w:val="20"/>
        </w:rPr>
        <w:t xml:space="preserve">Provide detachable </w:t>
      </w:r>
      <w:proofErr w:type="gramStart"/>
      <w:r w:rsidR="009F1B56" w:rsidRPr="009F1B56">
        <w:rPr>
          <w:bCs/>
          <w:szCs w:val="20"/>
        </w:rPr>
        <w:t>stainless steel</w:t>
      </w:r>
      <w:proofErr w:type="gramEnd"/>
      <w:r w:rsidR="009F1B56" w:rsidRPr="009F1B56">
        <w:rPr>
          <w:bCs/>
          <w:szCs w:val="20"/>
        </w:rPr>
        <w:t xml:space="preserve"> chute</w:t>
      </w:r>
      <w:r w:rsidR="009F1B56" w:rsidRPr="009F1B56">
        <w:rPr>
          <w:szCs w:val="20"/>
        </w:rPr>
        <w:t>.</w:t>
      </w:r>
    </w:p>
    <w:p w14:paraId="67637C44" w14:textId="77777777" w:rsidR="00D6743B" w:rsidRDefault="00D6743B" w:rsidP="00725BE2">
      <w:pPr>
        <w:pStyle w:val="ListParagraph"/>
        <w:tabs>
          <w:tab w:val="left" w:pos="630"/>
        </w:tabs>
        <w:ind w:left="180" w:hanging="180"/>
        <w:rPr>
          <w:rStyle w:val="PlaceholderText"/>
          <w:b/>
          <w:color w:val="auto"/>
        </w:rPr>
      </w:pPr>
    </w:p>
    <w:p w14:paraId="3F7FC8A6" w14:textId="624C8107" w:rsidR="00725BE2" w:rsidRPr="007A7C74" w:rsidRDefault="00725BE2" w:rsidP="00725BE2">
      <w:pPr>
        <w:pStyle w:val="ListParagraph"/>
        <w:tabs>
          <w:tab w:val="left" w:pos="630"/>
        </w:tabs>
        <w:ind w:left="180" w:hanging="180"/>
        <w:rPr>
          <w:rStyle w:val="PlaceholderText"/>
          <w:b/>
          <w:color w:val="auto"/>
        </w:rPr>
      </w:pPr>
      <w:r w:rsidRPr="007A7C74">
        <w:rPr>
          <w:rStyle w:val="PlaceholderText"/>
          <w:b/>
          <w:color w:val="auto"/>
        </w:rPr>
        <w:t>2.1.</w:t>
      </w:r>
      <w:r w:rsidR="009F1B56" w:rsidRPr="007A7C74">
        <w:rPr>
          <w:rStyle w:val="PlaceholderText"/>
          <w:b/>
          <w:color w:val="auto"/>
        </w:rPr>
        <w:t>11</w:t>
      </w:r>
      <w:r w:rsidRPr="007A7C74">
        <w:rPr>
          <w:rStyle w:val="PlaceholderText"/>
          <w:b/>
          <w:color w:val="auto"/>
        </w:rPr>
        <w:tab/>
      </w:r>
      <w:r w:rsidR="0041348C" w:rsidRPr="007A7C74">
        <w:rPr>
          <w:rStyle w:val="PlaceholderText"/>
          <w:b/>
          <w:color w:val="auto"/>
        </w:rPr>
        <w:t>Food Preparation Tables</w:t>
      </w:r>
      <w:r w:rsidRPr="007A7C74">
        <w:rPr>
          <w:rStyle w:val="PlaceholderText"/>
          <w:b/>
          <w:color w:val="auto"/>
        </w:rPr>
        <w:t xml:space="preserve"> </w:t>
      </w:r>
    </w:p>
    <w:p w14:paraId="6EEB6D00" w14:textId="547F5CEC" w:rsidR="0041348C" w:rsidRPr="007A7C74" w:rsidRDefault="00725BE2"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r>
      <w:r w:rsidR="0041348C" w:rsidRPr="007A7C74">
        <w:rPr>
          <w:rStyle w:val="PlaceholderText"/>
          <w:b/>
          <w:color w:val="auto"/>
        </w:rPr>
        <w:t>K7180 – Table, Bakers, w/Shelf</w:t>
      </w:r>
    </w:p>
    <w:p w14:paraId="58C17C6E" w14:textId="77777777" w:rsidR="0041348C" w:rsidRPr="007A7C74" w:rsidRDefault="0041348C"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K7250 – Table, Food Preparation, CRS Mobile</w:t>
      </w:r>
    </w:p>
    <w:p w14:paraId="11CF634D" w14:textId="77777777" w:rsidR="0041348C" w:rsidRPr="007A7C74" w:rsidRDefault="0041348C"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K7300 – Table, Cutting, Meat</w:t>
      </w:r>
    </w:p>
    <w:p w14:paraId="5C21448E" w14:textId="77777777" w:rsidR="0041348C" w:rsidRPr="007A7C74" w:rsidRDefault="0041348C"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K7400 – Table, Machine, CRS</w:t>
      </w:r>
    </w:p>
    <w:p w14:paraId="034FF5A6" w14:textId="77777777" w:rsidR="0041348C" w:rsidRPr="007A7C74" w:rsidRDefault="0041348C"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K8150 – Table, Cook’s, w/Pan Rack, 96x72x36</w:t>
      </w:r>
    </w:p>
    <w:p w14:paraId="2D8F90A9" w14:textId="77777777" w:rsidR="0041348C" w:rsidRPr="007A7C74" w:rsidRDefault="0041348C" w:rsidP="0041348C">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K8190 – Table, Cook’s, w/Pan Rack, 96x36x36</w:t>
      </w:r>
    </w:p>
    <w:p w14:paraId="24415D34" w14:textId="351CA0BA" w:rsidR="00725BE2" w:rsidRPr="007A7C74" w:rsidRDefault="0041348C" w:rsidP="0041348C">
      <w:pPr>
        <w:pStyle w:val="ListParagraph"/>
        <w:tabs>
          <w:tab w:val="left" w:pos="630"/>
        </w:tabs>
        <w:ind w:left="180" w:hanging="180"/>
        <w:rPr>
          <w:rStyle w:val="PlaceholderText"/>
          <w:b/>
          <w:color w:val="auto"/>
        </w:rPr>
      </w:pPr>
      <w:r w:rsidRPr="007A7C74">
        <w:rPr>
          <w:rStyle w:val="PlaceholderText"/>
          <w:b/>
          <w:color w:val="auto"/>
        </w:rPr>
        <w:tab/>
      </w:r>
      <w:r w:rsidRPr="007A7C74">
        <w:rPr>
          <w:rStyle w:val="PlaceholderText"/>
          <w:b/>
          <w:color w:val="auto"/>
        </w:rPr>
        <w:tab/>
      </w:r>
      <w:r w:rsidRPr="007A7C74">
        <w:rPr>
          <w:rStyle w:val="PlaceholderText"/>
          <w:b/>
          <w:color w:val="auto"/>
        </w:rPr>
        <w:tab/>
        <w:t>K8200 – Rack, Wash, Pan/Utensil</w:t>
      </w:r>
      <w:r w:rsidR="00725BE2" w:rsidRPr="007A7C74">
        <w:rPr>
          <w:rStyle w:val="PlaceholderText"/>
          <w:b/>
          <w:color w:val="auto"/>
        </w:rPr>
        <w:tab/>
      </w:r>
      <w:r w:rsidR="00725BE2" w:rsidRPr="007A7C74">
        <w:rPr>
          <w:rStyle w:val="PlaceholderText"/>
          <w:b/>
          <w:color w:val="auto"/>
        </w:rPr>
        <w:tab/>
      </w:r>
      <w:r w:rsidR="00725BE2" w:rsidRPr="007A7C74">
        <w:rPr>
          <w:rStyle w:val="PlaceholderText"/>
          <w:b/>
          <w:color w:val="auto"/>
        </w:rPr>
        <w:tab/>
      </w:r>
    </w:p>
    <w:p w14:paraId="7AA156A6" w14:textId="6645DCC9" w:rsidR="00725BE2" w:rsidRPr="007A7C74" w:rsidRDefault="00725BE2" w:rsidP="00725BE2">
      <w:pPr>
        <w:spacing w:after="0" w:line="240" w:lineRule="auto"/>
        <w:ind w:left="900" w:hanging="180"/>
        <w:rPr>
          <w:rStyle w:val="PlaceholderText"/>
          <w:rFonts w:ascii="Arial Narrow" w:hAnsi="Arial Narrow"/>
          <w:color w:val="auto"/>
          <w:sz w:val="20"/>
          <w:szCs w:val="20"/>
        </w:rPr>
      </w:pPr>
      <w:r w:rsidRPr="007A7C74">
        <w:rPr>
          <w:rStyle w:val="PlaceholderText"/>
          <w:rFonts w:ascii="Arial Narrow" w:hAnsi="Arial Narrow"/>
          <w:b/>
          <w:color w:val="auto"/>
          <w:sz w:val="20"/>
          <w:szCs w:val="20"/>
        </w:rPr>
        <w:t xml:space="preserve">A. </w:t>
      </w:r>
      <w:r w:rsidR="009F1B56" w:rsidRPr="007A7C74">
        <w:rPr>
          <w:rStyle w:val="PlaceholderText"/>
          <w:rFonts w:ascii="Arial Narrow" w:hAnsi="Arial Narrow"/>
          <w:color w:val="auto"/>
          <w:sz w:val="20"/>
          <w:szCs w:val="20"/>
        </w:rPr>
        <w:t>Construction must be free of sharp edges, impervious to fluids, and corrosion resistant. Parts must allow for thorough cleaning and disinfection</w:t>
      </w:r>
      <w:r w:rsidRPr="007A7C74">
        <w:rPr>
          <w:rStyle w:val="PlaceholderText"/>
          <w:rFonts w:ascii="Arial Narrow" w:hAnsi="Arial Narrow"/>
          <w:color w:val="auto"/>
          <w:sz w:val="20"/>
          <w:szCs w:val="20"/>
        </w:rPr>
        <w:t>.</w:t>
      </w:r>
    </w:p>
    <w:p w14:paraId="1A861871" w14:textId="766A7F08" w:rsidR="00725BE2" w:rsidRPr="007A7C74" w:rsidRDefault="00725BE2" w:rsidP="00725BE2">
      <w:pPr>
        <w:pStyle w:val="ListParagraph"/>
        <w:ind w:left="900" w:hanging="180"/>
      </w:pPr>
      <w:r w:rsidRPr="007A7C74">
        <w:rPr>
          <w:rFonts w:cs="Courier New"/>
          <w:b/>
        </w:rPr>
        <w:t>B.</w:t>
      </w:r>
      <w:r w:rsidRPr="007A7C74">
        <w:t xml:space="preserve"> </w:t>
      </w:r>
      <w:r w:rsidR="00FE287A" w:rsidRPr="007A7C74">
        <w:t xml:space="preserve">Top, shelves, </w:t>
      </w:r>
      <w:r w:rsidR="007A7C74">
        <w:t>risers</w:t>
      </w:r>
      <w:r w:rsidR="00FE287A" w:rsidRPr="007A7C74">
        <w:t xml:space="preserve"> and legs must be 304 stainless </w:t>
      </w:r>
      <w:proofErr w:type="gramStart"/>
      <w:r w:rsidR="00FE287A" w:rsidRPr="007A7C74">
        <w:t>steel</w:t>
      </w:r>
      <w:proofErr w:type="gramEnd"/>
      <w:r w:rsidRPr="007A7C74">
        <w:t>.</w:t>
      </w:r>
    </w:p>
    <w:p w14:paraId="25645D87" w14:textId="3AC8D443" w:rsidR="00725BE2" w:rsidRPr="007A7C74" w:rsidRDefault="00725BE2" w:rsidP="00725BE2">
      <w:pPr>
        <w:pStyle w:val="ListParagraph"/>
        <w:tabs>
          <w:tab w:val="left" w:pos="630"/>
        </w:tabs>
        <w:ind w:left="900" w:hanging="180"/>
        <w:rPr>
          <w:szCs w:val="20"/>
        </w:rPr>
      </w:pPr>
      <w:r w:rsidRPr="007A7C74">
        <w:rPr>
          <w:rFonts w:cs="Courier New"/>
          <w:b/>
          <w:szCs w:val="20"/>
        </w:rPr>
        <w:t>C</w:t>
      </w:r>
      <w:r w:rsidRPr="007A7C74">
        <w:rPr>
          <w:b/>
          <w:szCs w:val="20"/>
        </w:rPr>
        <w:t>.</w:t>
      </w:r>
      <w:r w:rsidRPr="007A7C74">
        <w:rPr>
          <w:szCs w:val="20"/>
        </w:rPr>
        <w:t xml:space="preserve"> </w:t>
      </w:r>
      <w:r w:rsidR="007A7C74" w:rsidRPr="007A7C74">
        <w:t>Under shelf must be adjustable to desired height</w:t>
      </w:r>
      <w:r w:rsidRPr="007A7C74">
        <w:rPr>
          <w:szCs w:val="20"/>
        </w:rPr>
        <w:t>.</w:t>
      </w:r>
    </w:p>
    <w:p w14:paraId="1FDFBE55" w14:textId="6E9854D5" w:rsidR="00725BE2" w:rsidRDefault="00725BE2" w:rsidP="00725BE2">
      <w:pPr>
        <w:pStyle w:val="ListParagraph"/>
        <w:tabs>
          <w:tab w:val="left" w:pos="630"/>
        </w:tabs>
        <w:ind w:left="180" w:hanging="180"/>
        <w:rPr>
          <w:szCs w:val="20"/>
        </w:rPr>
      </w:pPr>
      <w:r w:rsidRPr="007A7C74">
        <w:rPr>
          <w:b/>
          <w:szCs w:val="20"/>
        </w:rPr>
        <w:tab/>
      </w:r>
      <w:r w:rsidRPr="007A7C74">
        <w:rPr>
          <w:b/>
          <w:szCs w:val="20"/>
        </w:rPr>
        <w:tab/>
      </w:r>
      <w:r w:rsidRPr="007A7C74">
        <w:rPr>
          <w:b/>
          <w:szCs w:val="20"/>
        </w:rPr>
        <w:tab/>
        <w:t>D.</w:t>
      </w:r>
      <w:r w:rsidRPr="007A7C74">
        <w:rPr>
          <w:szCs w:val="20"/>
        </w:rPr>
        <w:t xml:space="preserve"> Provide </w:t>
      </w:r>
      <w:r w:rsidR="007A7C74" w:rsidRPr="007A7C74">
        <w:rPr>
          <w:szCs w:val="20"/>
        </w:rPr>
        <w:t>adjustable bullet feet.</w:t>
      </w:r>
    </w:p>
    <w:p w14:paraId="058D08E0" w14:textId="2BA7D627" w:rsidR="007A7C74" w:rsidRPr="007A7C74" w:rsidRDefault="007A7C74" w:rsidP="007A7C74">
      <w:pPr>
        <w:pStyle w:val="ListParagraph"/>
        <w:tabs>
          <w:tab w:val="left" w:pos="630"/>
        </w:tabs>
        <w:ind w:left="900" w:hanging="180"/>
        <w:rPr>
          <w:rStyle w:val="PlaceholderText"/>
          <w:color w:val="auto"/>
          <w:szCs w:val="20"/>
        </w:rPr>
      </w:pPr>
      <w:r w:rsidRPr="009F1B56">
        <w:rPr>
          <w:rFonts w:cs="Courier New"/>
          <w:b/>
          <w:szCs w:val="20"/>
        </w:rPr>
        <w:t>E</w:t>
      </w:r>
      <w:r w:rsidRPr="009F1B56">
        <w:rPr>
          <w:b/>
          <w:szCs w:val="20"/>
        </w:rPr>
        <w:t>.</w:t>
      </w:r>
      <w:r w:rsidRPr="009F1B56">
        <w:rPr>
          <w:szCs w:val="20"/>
        </w:rPr>
        <w:t xml:space="preserve"> </w:t>
      </w:r>
      <w:r>
        <w:t>Exposed weld areas must be polished to match adjacent surfaces</w:t>
      </w:r>
      <w:r w:rsidRPr="009F1B56">
        <w:rPr>
          <w:szCs w:val="20"/>
        </w:rPr>
        <w:t>.</w:t>
      </w:r>
    </w:p>
    <w:p w14:paraId="64FB6431" w14:textId="0E9A31A6" w:rsidR="007A7C74" w:rsidRPr="007A7C74" w:rsidRDefault="007A7C74" w:rsidP="00725BE2">
      <w:pPr>
        <w:pStyle w:val="ListParagraph"/>
        <w:tabs>
          <w:tab w:val="left" w:pos="630"/>
        </w:tabs>
        <w:ind w:left="180" w:hanging="180"/>
        <w:rPr>
          <w:rStyle w:val="PlaceholderText"/>
          <w:b/>
          <w:color w:val="auto"/>
        </w:rPr>
      </w:pPr>
      <w:r>
        <w:rPr>
          <w:szCs w:val="20"/>
        </w:rPr>
        <w:tab/>
      </w:r>
    </w:p>
    <w:p w14:paraId="7BBA0AEF" w14:textId="46EAC8F0" w:rsidR="008B4A85" w:rsidRPr="007A7C74" w:rsidRDefault="008B4A85" w:rsidP="008B4A85">
      <w:pPr>
        <w:pStyle w:val="ListParagraph"/>
        <w:tabs>
          <w:tab w:val="left" w:pos="630"/>
        </w:tabs>
        <w:ind w:left="180" w:hanging="180"/>
        <w:rPr>
          <w:rStyle w:val="PlaceholderText"/>
          <w:b/>
          <w:color w:val="auto"/>
        </w:rPr>
      </w:pPr>
      <w:r w:rsidRPr="007A7C74">
        <w:rPr>
          <w:rStyle w:val="PlaceholderText"/>
          <w:b/>
          <w:color w:val="auto"/>
        </w:rPr>
        <w:t>2.1.1</w:t>
      </w:r>
      <w:r w:rsidR="009D03B9">
        <w:rPr>
          <w:rStyle w:val="PlaceholderText"/>
          <w:b/>
          <w:color w:val="auto"/>
        </w:rPr>
        <w:t>2</w:t>
      </w:r>
      <w:r w:rsidRPr="007A7C74">
        <w:rPr>
          <w:rStyle w:val="PlaceholderText"/>
          <w:b/>
          <w:color w:val="auto"/>
        </w:rPr>
        <w:tab/>
        <w:t xml:space="preserve">Food Preparation Tables </w:t>
      </w:r>
    </w:p>
    <w:p w14:paraId="76B1C061" w14:textId="11F8A9A5" w:rsidR="008B4A85" w:rsidRPr="007A7C74" w:rsidRDefault="008B4A85" w:rsidP="008B4A85">
      <w:pPr>
        <w:pStyle w:val="ListParagraph"/>
        <w:tabs>
          <w:tab w:val="left" w:pos="630"/>
        </w:tabs>
        <w:ind w:left="720" w:hanging="180"/>
        <w:rPr>
          <w:rStyle w:val="PlaceholderText"/>
          <w:b/>
          <w:color w:val="auto"/>
        </w:rPr>
      </w:pPr>
      <w:r w:rsidRPr="007A7C74">
        <w:rPr>
          <w:rStyle w:val="PlaceholderText"/>
          <w:b/>
          <w:color w:val="auto"/>
        </w:rPr>
        <w:tab/>
      </w:r>
      <w:r w:rsidRPr="007A7C74">
        <w:rPr>
          <w:rStyle w:val="PlaceholderText"/>
          <w:b/>
          <w:color w:val="auto"/>
        </w:rPr>
        <w:tab/>
        <w:t>K8200 – Rack, Wash, Pan/Utensil</w:t>
      </w:r>
      <w:r w:rsidRPr="007A7C74">
        <w:rPr>
          <w:rStyle w:val="PlaceholderText"/>
          <w:b/>
          <w:color w:val="auto"/>
        </w:rPr>
        <w:tab/>
      </w:r>
      <w:r w:rsidRPr="007A7C74">
        <w:rPr>
          <w:rStyle w:val="PlaceholderText"/>
          <w:b/>
          <w:color w:val="auto"/>
        </w:rPr>
        <w:tab/>
      </w:r>
      <w:r w:rsidRPr="007A7C74">
        <w:rPr>
          <w:rStyle w:val="PlaceholderText"/>
          <w:b/>
          <w:color w:val="auto"/>
        </w:rPr>
        <w:tab/>
      </w:r>
    </w:p>
    <w:p w14:paraId="1C2E51FC" w14:textId="77777777" w:rsidR="008B4A85" w:rsidRPr="007A7C74" w:rsidRDefault="008B4A85" w:rsidP="008B4A85">
      <w:pPr>
        <w:spacing w:after="0" w:line="240" w:lineRule="auto"/>
        <w:ind w:left="900" w:hanging="180"/>
        <w:rPr>
          <w:rStyle w:val="PlaceholderText"/>
          <w:rFonts w:ascii="Arial Narrow" w:hAnsi="Arial Narrow"/>
          <w:color w:val="auto"/>
          <w:sz w:val="20"/>
          <w:szCs w:val="20"/>
        </w:rPr>
      </w:pPr>
      <w:r w:rsidRPr="007A7C74">
        <w:rPr>
          <w:rStyle w:val="PlaceholderText"/>
          <w:rFonts w:ascii="Arial Narrow" w:hAnsi="Arial Narrow"/>
          <w:b/>
          <w:color w:val="auto"/>
          <w:sz w:val="20"/>
          <w:szCs w:val="20"/>
        </w:rPr>
        <w:t xml:space="preserve">A. </w:t>
      </w:r>
      <w:r w:rsidRPr="007A7C74">
        <w:rPr>
          <w:rStyle w:val="PlaceholderText"/>
          <w:rFonts w:ascii="Arial Narrow" w:hAnsi="Arial Narrow"/>
          <w:color w:val="auto"/>
          <w:sz w:val="20"/>
          <w:szCs w:val="20"/>
        </w:rPr>
        <w:t>Construction must be free of sharp edges, impervious to fluids, and corrosion resistant. Parts must allow for thorough cleaning and disinfection.</w:t>
      </w:r>
    </w:p>
    <w:p w14:paraId="380BF70E" w14:textId="11682BA8" w:rsidR="008B4A85" w:rsidRPr="007A7C74" w:rsidRDefault="008B4A85" w:rsidP="008B4A85">
      <w:pPr>
        <w:pStyle w:val="ListParagraph"/>
        <w:ind w:left="900" w:hanging="180"/>
      </w:pPr>
      <w:r w:rsidRPr="007A7C74">
        <w:rPr>
          <w:rFonts w:cs="Courier New"/>
          <w:b/>
        </w:rPr>
        <w:t>B.</w:t>
      </w:r>
      <w:r w:rsidRPr="007A7C74">
        <w:t xml:space="preserve"> </w:t>
      </w:r>
      <w:r>
        <w:t>Rack construction</w:t>
      </w:r>
      <w:r w:rsidRPr="007A7C74">
        <w:t xml:space="preserve"> must be 304 stainless </w:t>
      </w:r>
      <w:proofErr w:type="gramStart"/>
      <w:r w:rsidRPr="007A7C74">
        <w:t>steel</w:t>
      </w:r>
      <w:proofErr w:type="gramEnd"/>
      <w:r w:rsidRPr="007A7C74">
        <w:t>.</w:t>
      </w:r>
    </w:p>
    <w:p w14:paraId="36374133" w14:textId="0BF76224" w:rsidR="00725BE2" w:rsidRDefault="008B4A85" w:rsidP="008B4A85">
      <w:pPr>
        <w:pStyle w:val="ListParagraph"/>
        <w:tabs>
          <w:tab w:val="left" w:pos="630"/>
        </w:tabs>
        <w:ind w:left="900" w:hanging="180"/>
      </w:pPr>
      <w:r w:rsidRPr="007A7C74">
        <w:rPr>
          <w:rFonts w:cs="Courier New"/>
          <w:b/>
          <w:szCs w:val="20"/>
        </w:rPr>
        <w:t>C</w:t>
      </w:r>
      <w:r w:rsidRPr="007A7C74">
        <w:rPr>
          <w:b/>
          <w:szCs w:val="20"/>
        </w:rPr>
        <w:t>.</w:t>
      </w:r>
      <w:r w:rsidRPr="007A7C74">
        <w:rPr>
          <w:szCs w:val="20"/>
        </w:rPr>
        <w:t xml:space="preserve"> </w:t>
      </w:r>
      <w:r>
        <w:t>Exposed weld areas must be polished to match adjacent surfaces.</w:t>
      </w:r>
    </w:p>
    <w:p w14:paraId="622C3CD8" w14:textId="77777777" w:rsidR="008B4A85" w:rsidRDefault="008B4A85" w:rsidP="008B4A85">
      <w:pPr>
        <w:pStyle w:val="ListParagraph"/>
        <w:tabs>
          <w:tab w:val="left" w:pos="630"/>
        </w:tabs>
        <w:ind w:left="180" w:hanging="180"/>
        <w:rPr>
          <w:rStyle w:val="PlaceholderText"/>
          <w:b/>
          <w:color w:val="auto"/>
        </w:rPr>
      </w:pPr>
    </w:p>
    <w:p w14:paraId="1DF241A2" w14:textId="77777777" w:rsidR="00A84B1E" w:rsidRPr="00C31FCA" w:rsidRDefault="00A84B1E" w:rsidP="00A84B1E">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71CC99F2" w14:textId="77777777" w:rsidR="00A84B1E" w:rsidRPr="00C31FCA" w:rsidRDefault="00A84B1E" w:rsidP="00A84B1E">
      <w:pPr>
        <w:widowControl w:val="0"/>
        <w:tabs>
          <w:tab w:val="left" w:pos="1060"/>
        </w:tabs>
        <w:spacing w:after="0" w:line="240" w:lineRule="auto"/>
        <w:rPr>
          <w:rFonts w:ascii="Arial Narrow" w:eastAsia="Courier New" w:hAnsi="Arial Narrow" w:cs="Times New Roman"/>
          <w:color w:val="000000" w:themeColor="text1"/>
          <w:sz w:val="20"/>
          <w:szCs w:val="20"/>
        </w:rPr>
      </w:pPr>
    </w:p>
    <w:p w14:paraId="513ADEA9" w14:textId="77777777" w:rsidR="00A84B1E" w:rsidRPr="00C31FCA" w:rsidRDefault="00A84B1E" w:rsidP="00A84B1E">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A7CDC13" w14:textId="77777777" w:rsidR="00A84B1E" w:rsidRPr="00C31FCA" w:rsidRDefault="00A84B1E" w:rsidP="00A84B1E">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0313A736" w14:textId="77777777" w:rsidR="00A84B1E" w:rsidRPr="00C31FCA" w:rsidRDefault="00A84B1E" w:rsidP="00A84B1E">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4028215" w14:textId="77777777" w:rsidR="00A84B1E" w:rsidRPr="00C31FCA" w:rsidRDefault="00A84B1E" w:rsidP="00A84B1E">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xml:space="preserve">. Submit all product selections for review and approval, including but not limited </w:t>
      </w:r>
      <w:proofErr w:type="gramStart"/>
      <w:r w:rsidRPr="00C31FCA">
        <w:rPr>
          <w:rStyle w:val="Strong"/>
          <w:b w:val="0"/>
          <w:bCs w:val="0"/>
          <w:color w:val="000000" w:themeColor="text1"/>
        </w:rPr>
        <w:t>to:</w:t>
      </w:r>
      <w:proofErr w:type="gramEnd"/>
      <w:r w:rsidRPr="00C31FCA">
        <w:rPr>
          <w:rStyle w:val="Strong"/>
          <w:b w:val="0"/>
          <w:bCs w:val="0"/>
          <w:color w:val="000000" w:themeColor="text1"/>
        </w:rPr>
        <w:t xml:space="preserve"> materials, finishes, colors, options, accessories, and complimentary products. Provide for review all warranties and service contracts and any available extended warranty or service options.</w:t>
      </w:r>
    </w:p>
    <w:bookmarkEnd w:id="3"/>
    <w:p w14:paraId="0F4533B4" w14:textId="77777777" w:rsidR="00A84B1E" w:rsidRPr="00C31FCA" w:rsidRDefault="00A84B1E" w:rsidP="00A84B1E">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6CDD4339" w14:textId="77777777" w:rsidR="00A84B1E" w:rsidRPr="00C31FCA" w:rsidRDefault="00A84B1E" w:rsidP="00A84B1E">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F68E2CE" w14:textId="77777777" w:rsidR="00A84B1E" w:rsidRPr="00C31FCA" w:rsidRDefault="00A84B1E" w:rsidP="00A84B1E">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5D1F7D6" w14:textId="77777777" w:rsidR="00A84B1E" w:rsidRPr="00C31FCA" w:rsidRDefault="00A84B1E" w:rsidP="00A84B1E">
      <w:pPr>
        <w:pStyle w:val="ListParagraph"/>
        <w:ind w:left="900" w:hanging="180"/>
        <w:rPr>
          <w:color w:val="000000" w:themeColor="text1"/>
        </w:rPr>
      </w:pPr>
    </w:p>
    <w:p w14:paraId="131DC874" w14:textId="77777777" w:rsidR="00A84B1E" w:rsidRPr="00C31FCA" w:rsidRDefault="00A84B1E" w:rsidP="00A84B1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89FB96B" w14:textId="77777777" w:rsidR="00A84B1E" w:rsidRPr="00C31FCA" w:rsidRDefault="00A84B1E" w:rsidP="00A84B1E">
      <w:pPr>
        <w:pStyle w:val="ListParagraph"/>
        <w:ind w:left="180" w:hanging="180"/>
        <w:rPr>
          <w:rStyle w:val="PlaceholderText"/>
          <w:b/>
          <w:color w:val="000000" w:themeColor="text1"/>
        </w:rPr>
      </w:pPr>
    </w:p>
    <w:p w14:paraId="22992F51" w14:textId="77777777" w:rsidR="00A84B1E" w:rsidRPr="00C31FCA" w:rsidRDefault="00A84B1E" w:rsidP="00A84B1E">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9B8EA33" w14:textId="77777777" w:rsidR="00A84B1E" w:rsidRPr="00C31FCA" w:rsidRDefault="00A84B1E" w:rsidP="00A84B1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75FD9412" w14:textId="77777777" w:rsidR="00A84B1E" w:rsidRPr="00C31FCA" w:rsidRDefault="00A84B1E" w:rsidP="00A84B1E">
      <w:pPr>
        <w:pStyle w:val="ListParagraph"/>
        <w:ind w:left="900" w:hanging="180"/>
        <w:rPr>
          <w:rFonts w:cs="Times New Roman"/>
          <w:color w:val="000000" w:themeColor="text1"/>
        </w:rPr>
      </w:pPr>
    </w:p>
    <w:p w14:paraId="1C2665CF"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081C8600"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494D72A2" w14:textId="77777777" w:rsidR="00A84B1E" w:rsidRPr="00C31FCA" w:rsidRDefault="00A84B1E" w:rsidP="00A84B1E">
      <w:pPr>
        <w:pStyle w:val="ListParagraph"/>
        <w:rPr>
          <w:b/>
          <w:color w:val="000000" w:themeColor="text1"/>
        </w:rPr>
      </w:pPr>
    </w:p>
    <w:p w14:paraId="3B339961"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58FE0A0"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BA9316B" w14:textId="77777777" w:rsidR="00A84B1E" w:rsidRPr="00C31FCA" w:rsidRDefault="00A84B1E" w:rsidP="00A84B1E">
      <w:pPr>
        <w:pStyle w:val="ListParagraph"/>
        <w:rPr>
          <w:b/>
          <w:color w:val="000000" w:themeColor="text1"/>
        </w:rPr>
      </w:pPr>
    </w:p>
    <w:p w14:paraId="64D9A0CC" w14:textId="77777777" w:rsidR="00A84B1E" w:rsidRPr="00C31FCA" w:rsidRDefault="00A84B1E" w:rsidP="00A84B1E">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0BFAA487"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9869088" w14:textId="77777777" w:rsidR="00A84B1E" w:rsidRPr="00C31FCA" w:rsidRDefault="00A84B1E" w:rsidP="00A84B1E">
      <w:pPr>
        <w:pStyle w:val="BodyText"/>
        <w:ind w:left="900" w:hanging="180"/>
        <w:rPr>
          <w:rFonts w:ascii="Arial Narrow" w:hAnsi="Arial Narrow" w:cs="Times New Roman"/>
          <w:color w:val="000000" w:themeColor="text1"/>
        </w:rPr>
      </w:pPr>
    </w:p>
    <w:p w14:paraId="2A6381CE"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1. Manufacturer’s name and address</w:t>
      </w:r>
    </w:p>
    <w:p w14:paraId="467791DB"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2. Model and Serial Number</w:t>
      </w:r>
    </w:p>
    <w:p w14:paraId="7423461D"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3. Item’s utility ranges and/or capacities</w:t>
      </w:r>
    </w:p>
    <w:p w14:paraId="0845B249" w14:textId="77777777" w:rsidR="00A84B1E" w:rsidRPr="00C31FCA" w:rsidRDefault="00A84B1E" w:rsidP="00A84B1E">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5"/>
    <w:p w14:paraId="74D555C9"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5. Date of manufacture</w:t>
      </w:r>
    </w:p>
    <w:p w14:paraId="3748F3DC" w14:textId="77777777" w:rsidR="00A84B1E" w:rsidRPr="00C31FCA" w:rsidRDefault="00A84B1E" w:rsidP="00A84B1E">
      <w:pPr>
        <w:pStyle w:val="BodyText"/>
        <w:ind w:left="900" w:hanging="180"/>
        <w:rPr>
          <w:rFonts w:ascii="Arial Narrow" w:hAnsi="Arial Narrow" w:cs="Times New Roman"/>
          <w:color w:val="000000" w:themeColor="text1"/>
        </w:rPr>
      </w:pPr>
    </w:p>
    <w:p w14:paraId="04C011DF"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577A4E69" w14:textId="77777777" w:rsidR="00A84B1E" w:rsidRPr="00C31FCA" w:rsidRDefault="00A84B1E" w:rsidP="00A84B1E">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A1EE70B" w14:textId="77777777" w:rsidR="00A84B1E" w:rsidRPr="00C31FCA" w:rsidRDefault="00A84B1E" w:rsidP="00A84B1E">
      <w:pPr>
        <w:widowControl w:val="0"/>
        <w:tabs>
          <w:tab w:val="left" w:pos="1060"/>
        </w:tabs>
        <w:spacing w:after="0" w:line="240" w:lineRule="auto"/>
        <w:rPr>
          <w:rFonts w:ascii="Arial Narrow" w:eastAsia="Courier New" w:hAnsi="Arial Narrow" w:cs="Times New Roman"/>
          <w:color w:val="000000" w:themeColor="text1"/>
          <w:sz w:val="20"/>
          <w:szCs w:val="20"/>
        </w:rPr>
      </w:pPr>
    </w:p>
    <w:p w14:paraId="5E923CC1"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B3194F3" w14:textId="77777777" w:rsidR="00A84B1E" w:rsidRPr="00C31FCA" w:rsidRDefault="00A84B1E" w:rsidP="00A84B1E">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82C0A24" w14:textId="77777777" w:rsidR="00A84B1E" w:rsidRPr="00C31FCA" w:rsidRDefault="00A84B1E" w:rsidP="00A84B1E">
      <w:pPr>
        <w:pStyle w:val="ListParagraph"/>
        <w:ind w:left="720"/>
        <w:rPr>
          <w:rFonts w:cs="Times New Roman"/>
          <w:color w:val="000000" w:themeColor="text1"/>
        </w:rPr>
      </w:pPr>
    </w:p>
    <w:p w14:paraId="3C8DD514"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28343D7A" w14:textId="77777777" w:rsidR="00A84B1E" w:rsidRPr="00C31FCA" w:rsidRDefault="00A84B1E" w:rsidP="00A84B1E">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72749A8" w14:textId="77777777" w:rsidR="00A84B1E" w:rsidRPr="00C31FCA" w:rsidRDefault="00A84B1E" w:rsidP="00A84B1E">
      <w:pPr>
        <w:pStyle w:val="ListParagraph"/>
        <w:ind w:left="720"/>
        <w:rPr>
          <w:rFonts w:cs="Times New Roman"/>
          <w:color w:val="000000" w:themeColor="text1"/>
        </w:rPr>
      </w:pPr>
    </w:p>
    <w:p w14:paraId="3941B827"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1. Size of equipment</w:t>
      </w:r>
    </w:p>
    <w:p w14:paraId="29428F67"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2. Function of equipment</w:t>
      </w:r>
    </w:p>
    <w:p w14:paraId="79843715"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60422A92"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5680C50" w14:textId="77777777" w:rsidR="00A84B1E" w:rsidRPr="00C31FCA" w:rsidRDefault="00A84B1E" w:rsidP="00A84B1E">
      <w:pPr>
        <w:pStyle w:val="ListParagraph"/>
        <w:ind w:left="1080"/>
        <w:rPr>
          <w:rFonts w:cs="Times New Roman"/>
          <w:color w:val="000000" w:themeColor="text1"/>
        </w:rPr>
      </w:pPr>
      <w:r w:rsidRPr="00C31FCA">
        <w:rPr>
          <w:rFonts w:cs="Times New Roman"/>
          <w:color w:val="000000" w:themeColor="text1"/>
        </w:rPr>
        <w:t>5. Construction of equipment</w:t>
      </w:r>
    </w:p>
    <w:p w14:paraId="63AD3AC4" w14:textId="77777777" w:rsidR="00A84B1E" w:rsidRPr="00C31FCA" w:rsidRDefault="00A84B1E" w:rsidP="00A84B1E">
      <w:pPr>
        <w:pStyle w:val="ListParagraph"/>
        <w:ind w:left="1260" w:hanging="180"/>
        <w:rPr>
          <w:rFonts w:cs="Times New Roman"/>
          <w:color w:val="000000" w:themeColor="text1"/>
        </w:rPr>
      </w:pPr>
      <w:r w:rsidRPr="00C31FCA">
        <w:rPr>
          <w:rStyle w:val="PlaceholderText"/>
          <w:color w:val="000000" w:themeColor="text1"/>
        </w:rPr>
        <w:t>6. Finish</w:t>
      </w:r>
    </w:p>
    <w:p w14:paraId="07B46C04" w14:textId="77777777" w:rsidR="00A84B1E" w:rsidRPr="00C31FCA" w:rsidRDefault="00A84B1E" w:rsidP="00A84B1E">
      <w:pPr>
        <w:widowControl w:val="0"/>
        <w:tabs>
          <w:tab w:val="left" w:pos="1060"/>
        </w:tabs>
        <w:spacing w:after="0" w:line="240" w:lineRule="auto"/>
        <w:rPr>
          <w:rFonts w:ascii="Arial Narrow" w:eastAsia="Courier New" w:hAnsi="Arial Narrow" w:cs="Times New Roman"/>
          <w:color w:val="000000" w:themeColor="text1"/>
          <w:sz w:val="20"/>
          <w:szCs w:val="20"/>
        </w:rPr>
      </w:pPr>
    </w:p>
    <w:p w14:paraId="2FA07DC4" w14:textId="77777777" w:rsidR="00A84B1E" w:rsidRPr="00C31FCA" w:rsidRDefault="00A84B1E" w:rsidP="00A84B1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B059767" w14:textId="77777777" w:rsidR="00A84B1E" w:rsidRPr="00C31FCA" w:rsidRDefault="00A84B1E" w:rsidP="00A84B1E">
      <w:pPr>
        <w:pStyle w:val="ListParagraph"/>
        <w:ind w:left="180" w:hanging="180"/>
        <w:rPr>
          <w:rStyle w:val="PlaceholderText"/>
          <w:b/>
          <w:color w:val="000000" w:themeColor="text1"/>
        </w:rPr>
      </w:pPr>
    </w:p>
    <w:p w14:paraId="608E2408" w14:textId="77777777" w:rsidR="00A84B1E" w:rsidRPr="00C31FCA" w:rsidRDefault="00A84B1E" w:rsidP="00A84B1E">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8092A09" w14:textId="77777777" w:rsidR="00A84B1E" w:rsidRPr="00C31FCA" w:rsidRDefault="00A84B1E" w:rsidP="00A84B1E">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229E8106" w14:textId="77777777" w:rsidR="00A84B1E" w:rsidRPr="00C31FCA" w:rsidRDefault="00A84B1E" w:rsidP="00A84B1E">
      <w:pPr>
        <w:pStyle w:val="ListParagraph"/>
        <w:ind w:left="900" w:hanging="180"/>
        <w:rPr>
          <w:rStyle w:val="PlaceholderText"/>
          <w:color w:val="000000" w:themeColor="text1"/>
        </w:rPr>
      </w:pPr>
    </w:p>
    <w:p w14:paraId="35C89048" w14:textId="77777777" w:rsidR="00A84B1E" w:rsidRPr="00C31FCA" w:rsidRDefault="00A84B1E" w:rsidP="00A84B1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6A53F079" w14:textId="77777777" w:rsidR="00A84B1E" w:rsidRPr="00C31FCA" w:rsidRDefault="00A84B1E" w:rsidP="00A84B1E">
      <w:pPr>
        <w:pStyle w:val="ListParagraph"/>
        <w:ind w:left="180" w:hanging="180"/>
        <w:rPr>
          <w:rStyle w:val="PlaceholderText"/>
          <w:b/>
          <w:color w:val="000000" w:themeColor="text1"/>
        </w:rPr>
      </w:pPr>
    </w:p>
    <w:p w14:paraId="313D3563" w14:textId="77777777" w:rsidR="00A84B1E" w:rsidRPr="00C31FCA" w:rsidRDefault="00A84B1E" w:rsidP="00A84B1E">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435F23B" w14:textId="77777777" w:rsidR="00A84B1E" w:rsidRPr="00C31FCA" w:rsidRDefault="00A84B1E" w:rsidP="00A84B1E">
      <w:pPr>
        <w:pStyle w:val="ListParagraph"/>
        <w:ind w:left="900" w:hanging="180"/>
        <w:rPr>
          <w:rStyle w:val="PlaceholderText"/>
          <w:color w:val="000000" w:themeColor="text1"/>
        </w:rPr>
      </w:pPr>
      <w:r w:rsidRPr="00C31FCA">
        <w:rPr>
          <w:rStyle w:val="PlaceholderText"/>
          <w:b/>
          <w:bCs/>
          <w:color w:val="000000" w:themeColor="text1"/>
        </w:rPr>
        <w:lastRenderedPageBreak/>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49A7E0C" w14:textId="77777777" w:rsidR="00A84B1E" w:rsidRPr="00C31FCA" w:rsidRDefault="00A84B1E" w:rsidP="00A84B1E">
      <w:pPr>
        <w:pStyle w:val="ListParagraph"/>
        <w:ind w:left="900" w:hanging="180"/>
        <w:rPr>
          <w:rStyle w:val="PlaceholderText"/>
          <w:color w:val="000000" w:themeColor="text1"/>
        </w:rPr>
      </w:pPr>
    </w:p>
    <w:p w14:paraId="65E29089" w14:textId="77777777" w:rsidR="00A84B1E" w:rsidRPr="00C31FCA" w:rsidRDefault="00A84B1E" w:rsidP="00A84B1E">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3FCFD37A" w14:textId="77777777" w:rsidR="00A84B1E" w:rsidRPr="00C31FCA" w:rsidRDefault="00A84B1E" w:rsidP="00A84B1E">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22F0C4E4" w14:textId="77777777" w:rsidR="00A84B1E" w:rsidRPr="00C31FCA" w:rsidRDefault="00A84B1E" w:rsidP="00A84B1E">
      <w:pPr>
        <w:pStyle w:val="ListParagraph"/>
        <w:ind w:left="900" w:hanging="180"/>
        <w:rPr>
          <w:rStyle w:val="PlaceholderText"/>
          <w:color w:val="000000" w:themeColor="text1"/>
        </w:rPr>
      </w:pPr>
    </w:p>
    <w:p w14:paraId="09BE22F1" w14:textId="77777777" w:rsidR="00A84B1E" w:rsidRPr="00C31FCA" w:rsidRDefault="00A84B1E" w:rsidP="00A84B1E">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E4F2F4C" w14:textId="77777777" w:rsidR="00A84B1E" w:rsidRPr="00C31FCA" w:rsidRDefault="00A84B1E" w:rsidP="00A84B1E">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ED655D8" w14:textId="77777777" w:rsidR="00A84B1E" w:rsidRPr="00C31FCA" w:rsidRDefault="00A84B1E" w:rsidP="00A84B1E">
      <w:pPr>
        <w:pStyle w:val="ListParagraph"/>
        <w:ind w:left="900" w:hanging="180"/>
        <w:rPr>
          <w:rStyle w:val="PlaceholderText"/>
          <w:color w:val="000000" w:themeColor="text1"/>
        </w:rPr>
      </w:pPr>
    </w:p>
    <w:p w14:paraId="1FA81424" w14:textId="77777777" w:rsidR="00A84B1E" w:rsidRPr="00C31FCA" w:rsidRDefault="00A84B1E" w:rsidP="00A84B1E">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0E19664C" w14:textId="77777777" w:rsidR="00A84B1E" w:rsidRPr="00C31FCA" w:rsidRDefault="00A84B1E" w:rsidP="00A84B1E">
      <w:pPr>
        <w:pStyle w:val="ListParagraph"/>
        <w:ind w:left="180" w:hanging="180"/>
        <w:rPr>
          <w:rStyle w:val="PlaceholderText"/>
          <w:b/>
          <w:color w:val="000000" w:themeColor="text1"/>
        </w:rPr>
      </w:pPr>
    </w:p>
    <w:p w14:paraId="7F763471" w14:textId="77777777" w:rsidR="00A84B1E" w:rsidRPr="00C31FCA" w:rsidRDefault="00A84B1E" w:rsidP="00A84B1E">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74C6D426" w14:textId="77777777" w:rsidR="00A84B1E" w:rsidRPr="00C31FCA" w:rsidRDefault="00A84B1E" w:rsidP="00A84B1E">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AC5B4D0" w14:textId="77777777" w:rsidR="00A84B1E" w:rsidRPr="00C31FCA" w:rsidRDefault="00A84B1E" w:rsidP="00A84B1E">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DB63E8B" w14:textId="77777777" w:rsidR="00A84B1E" w:rsidRPr="00C31FCA" w:rsidRDefault="00A84B1E" w:rsidP="00A84B1E">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338A3011" w14:textId="77777777" w:rsidR="00A84B1E" w:rsidRPr="00C31FCA" w:rsidRDefault="00A84B1E" w:rsidP="00A84B1E">
      <w:pPr>
        <w:pStyle w:val="ListParagraph"/>
        <w:ind w:left="900" w:hanging="180"/>
        <w:rPr>
          <w:rFonts w:cs="Times New Roman"/>
          <w:color w:val="000000" w:themeColor="text1"/>
        </w:rPr>
      </w:pPr>
    </w:p>
    <w:p w14:paraId="5762C049" w14:textId="77777777" w:rsidR="00A84B1E" w:rsidRPr="00C31FCA" w:rsidRDefault="00A84B1E" w:rsidP="00A84B1E">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02778EA2"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FA795B9"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B27AEE2"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C6CC1F5" w14:textId="77777777" w:rsidR="00A84B1E" w:rsidRPr="00C31FCA" w:rsidRDefault="00A84B1E" w:rsidP="00A84B1E">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5359B423"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33607E47"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7D94249"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4D0B1DB" w14:textId="77777777" w:rsidR="00A84B1E" w:rsidRPr="00C31FCA" w:rsidRDefault="00A84B1E" w:rsidP="00A84B1E">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5543CF09"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256A7A1E" w14:textId="77777777" w:rsidR="00A84B1E" w:rsidRPr="00C31FCA" w:rsidRDefault="00A84B1E" w:rsidP="00A84B1E">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0DB8F51" w14:textId="77777777" w:rsidR="00A84B1E" w:rsidRPr="00C31FCA" w:rsidRDefault="00A84B1E" w:rsidP="00A84B1E">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0215D5AB" w14:textId="77777777" w:rsidR="00A84B1E" w:rsidRPr="00C31FCA" w:rsidRDefault="00A84B1E" w:rsidP="00A84B1E">
      <w:pPr>
        <w:pStyle w:val="ListParagraph"/>
        <w:rPr>
          <w:b/>
          <w:color w:val="000000" w:themeColor="text1"/>
        </w:rPr>
      </w:pPr>
    </w:p>
    <w:p w14:paraId="1AB2C04A" w14:textId="77777777" w:rsidR="00A84B1E" w:rsidRPr="00C31FCA" w:rsidRDefault="00A84B1E" w:rsidP="00A84B1E">
      <w:pPr>
        <w:pStyle w:val="ListParagraph"/>
        <w:rPr>
          <w:b/>
          <w:color w:val="000000" w:themeColor="text1"/>
        </w:rPr>
      </w:pPr>
      <w:r w:rsidRPr="00C31FCA">
        <w:rPr>
          <w:b/>
          <w:color w:val="000000" w:themeColor="text1"/>
        </w:rPr>
        <w:t>3.6 WARRANTY</w:t>
      </w:r>
    </w:p>
    <w:p w14:paraId="56879A94" w14:textId="77777777" w:rsidR="00A84B1E" w:rsidRPr="00C31FCA" w:rsidRDefault="00A84B1E" w:rsidP="00A84B1E">
      <w:pPr>
        <w:pStyle w:val="ListParagraph"/>
        <w:rPr>
          <w:rStyle w:val="PlaceholderText"/>
          <w:b/>
          <w:color w:val="000000" w:themeColor="text1"/>
        </w:rPr>
      </w:pPr>
    </w:p>
    <w:p w14:paraId="2B41FA18" w14:textId="77777777" w:rsidR="00A84B1E" w:rsidRPr="00C31FCA" w:rsidRDefault="00A84B1E" w:rsidP="00A84B1E">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1D24301B" w14:textId="77777777" w:rsidR="00A84B1E" w:rsidRPr="00C31FCA" w:rsidRDefault="00A84B1E" w:rsidP="00A84B1E">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05636EE" w14:textId="77777777" w:rsidR="00A84B1E" w:rsidRPr="00C31FCA" w:rsidRDefault="00A84B1E" w:rsidP="00A84B1E">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w:t>
      </w:r>
      <w:proofErr w:type="gramStart"/>
      <w:r w:rsidRPr="00C31FCA">
        <w:rPr>
          <w:color w:val="000000" w:themeColor="text1"/>
        </w:rPr>
        <w:t>labor</w:t>
      </w:r>
      <w:proofErr w:type="gramEnd"/>
      <w:r w:rsidRPr="00C31FCA">
        <w:rPr>
          <w:color w:val="000000" w:themeColor="text1"/>
        </w:rPr>
        <w:t xml:space="preserve"> and all associated replacement and/or repair costs required to provide for a fully operational equipment replacement or repair.  Submit manufacturers and installers standard service contract beyond the warranty period for Government review. Warranty </w:t>
      </w:r>
      <w:r w:rsidRPr="00C31FCA">
        <w:rPr>
          <w:color w:val="000000" w:themeColor="text1"/>
        </w:rPr>
        <w:lastRenderedPageBreak/>
        <w:t xml:space="preserve">must be transferrable to the final owner without risk of being voided.  All warranty certification and documentation must be provided to the final owner after date of acceptance.] </w:t>
      </w:r>
    </w:p>
    <w:p w14:paraId="56860800" w14:textId="77777777" w:rsidR="00A84B1E" w:rsidRPr="00C31FCA" w:rsidRDefault="00A84B1E" w:rsidP="00A84B1E">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EEDC309" w14:textId="77777777" w:rsidR="00A84B1E" w:rsidRPr="00C31FCA" w:rsidRDefault="00A84B1E" w:rsidP="00A84B1E">
      <w:pPr>
        <w:pStyle w:val="ListParagraph"/>
        <w:rPr>
          <w:rFonts w:cs="Courier New"/>
          <w:color w:val="000000" w:themeColor="text1"/>
        </w:rPr>
      </w:pPr>
    </w:p>
    <w:p w14:paraId="326024B6" w14:textId="77777777" w:rsidR="00A84B1E" w:rsidRPr="00C31FCA" w:rsidRDefault="00A84B1E" w:rsidP="00A84B1E">
      <w:pPr>
        <w:pStyle w:val="ListParagraph"/>
        <w:rPr>
          <w:b/>
          <w:color w:val="000000" w:themeColor="text1"/>
        </w:rPr>
      </w:pPr>
      <w:r w:rsidRPr="00C31FCA">
        <w:rPr>
          <w:b/>
          <w:color w:val="000000" w:themeColor="text1"/>
        </w:rPr>
        <w:t>3.7 OPERATIONS AND MAINTENANCE (O &amp; M)</w:t>
      </w:r>
    </w:p>
    <w:p w14:paraId="2D6D1816" w14:textId="77777777" w:rsidR="00A84B1E" w:rsidRPr="00C31FCA" w:rsidRDefault="00A84B1E" w:rsidP="00A84B1E">
      <w:pPr>
        <w:pStyle w:val="ListParagraph"/>
        <w:rPr>
          <w:b/>
          <w:color w:val="000000" w:themeColor="text1"/>
        </w:rPr>
      </w:pPr>
    </w:p>
    <w:p w14:paraId="4D41BFC9" w14:textId="77777777" w:rsidR="00A84B1E" w:rsidRPr="00C31FCA" w:rsidRDefault="00A84B1E" w:rsidP="00A84B1E">
      <w:pPr>
        <w:pStyle w:val="ListParagraph"/>
        <w:rPr>
          <w:b/>
          <w:color w:val="000000" w:themeColor="text1"/>
        </w:rPr>
      </w:pPr>
      <w:r w:rsidRPr="00C31FCA">
        <w:rPr>
          <w:b/>
          <w:color w:val="000000" w:themeColor="text1"/>
        </w:rPr>
        <w:t>3.7.1 Provide the following to the final owner</w:t>
      </w:r>
    </w:p>
    <w:p w14:paraId="6E6759E8" w14:textId="77777777" w:rsidR="00A84B1E" w:rsidRPr="00C31FCA" w:rsidRDefault="00A84B1E" w:rsidP="00A84B1E">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0DF11BF6" w14:textId="77777777" w:rsidR="00A84B1E" w:rsidRPr="00C31FCA" w:rsidRDefault="00A84B1E" w:rsidP="00A84B1E">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75CA5773" w14:textId="77777777" w:rsidR="00A84B1E" w:rsidRPr="00C31FCA" w:rsidRDefault="00A84B1E" w:rsidP="00A84B1E">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E89C19F" w14:textId="77777777" w:rsidR="00A84B1E" w:rsidRPr="00C31FCA" w:rsidRDefault="00A84B1E" w:rsidP="00A84B1E">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35D5F1DD" w14:textId="77777777" w:rsidR="00A84B1E" w:rsidRPr="00C31FCA" w:rsidRDefault="00A84B1E" w:rsidP="00A84B1E">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BAC83EC" w14:textId="77777777" w:rsidR="00A84B1E" w:rsidRPr="00C31FCA" w:rsidRDefault="00A84B1E" w:rsidP="00A84B1E">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544DF05D" w14:textId="77777777" w:rsidR="00A84B1E" w:rsidRPr="00C31FCA" w:rsidRDefault="00A84B1E" w:rsidP="00A84B1E">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D0B14E6" w14:textId="77777777" w:rsidR="00A84B1E" w:rsidRPr="00C31FCA" w:rsidRDefault="00A84B1E" w:rsidP="00A84B1E">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D2D91B9" w14:textId="77777777" w:rsidR="00A84B1E" w:rsidRPr="00C31FCA" w:rsidRDefault="00A84B1E" w:rsidP="00A84B1E">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183C3BB4" w14:textId="77777777" w:rsidR="00A84B1E" w:rsidRPr="00C31FCA" w:rsidRDefault="00A84B1E" w:rsidP="00A84B1E">
      <w:pPr>
        <w:pStyle w:val="ListParagraph"/>
        <w:ind w:left="900" w:hanging="180"/>
        <w:rPr>
          <w:b/>
          <w:bCs/>
          <w:color w:val="000000" w:themeColor="text1"/>
        </w:rPr>
      </w:pPr>
    </w:p>
    <w:p w14:paraId="59CB2588" w14:textId="77777777" w:rsidR="00A84B1E" w:rsidRPr="00C31FCA" w:rsidRDefault="00A84B1E" w:rsidP="00A84B1E">
      <w:pPr>
        <w:pStyle w:val="BodyText"/>
        <w:ind w:left="0" w:firstLine="720"/>
        <w:rPr>
          <w:color w:val="000000" w:themeColor="text1"/>
        </w:rPr>
      </w:pPr>
      <w:r w:rsidRPr="00C31FCA">
        <w:rPr>
          <w:rFonts w:ascii="Arial Narrow" w:hAnsi="Arial Narrow"/>
          <w:b/>
          <w:color w:val="000000" w:themeColor="text1"/>
        </w:rPr>
        <w:t>--End of Section--</w:t>
      </w:r>
    </w:p>
    <w:p w14:paraId="6BFCCF87" w14:textId="77777777" w:rsidR="009D3628" w:rsidRDefault="009D3628" w:rsidP="00A84B1E">
      <w:pPr>
        <w:widowControl w:val="0"/>
        <w:tabs>
          <w:tab w:val="left" w:pos="1060"/>
        </w:tabs>
        <w:spacing w:after="0" w:line="240" w:lineRule="auto"/>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1961" w14:textId="77777777" w:rsidR="00C924D1" w:rsidRDefault="00C924D1" w:rsidP="0056784A">
      <w:pPr>
        <w:spacing w:after="0" w:line="240" w:lineRule="auto"/>
      </w:pPr>
      <w:r>
        <w:separator/>
      </w:r>
    </w:p>
  </w:endnote>
  <w:endnote w:type="continuationSeparator" w:id="0">
    <w:p w14:paraId="4A28B37C" w14:textId="77777777" w:rsidR="00C924D1" w:rsidRDefault="00C924D1"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EA79" w14:textId="77777777" w:rsidR="00C924D1" w:rsidRDefault="00C924D1" w:rsidP="0056784A">
      <w:pPr>
        <w:spacing w:after="0" w:line="240" w:lineRule="auto"/>
      </w:pPr>
      <w:r>
        <w:separator/>
      </w:r>
    </w:p>
  </w:footnote>
  <w:footnote w:type="continuationSeparator" w:id="0">
    <w:p w14:paraId="36992E9C" w14:textId="77777777" w:rsidR="00C924D1" w:rsidRDefault="00C924D1"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0320D"/>
    <w:rsid w:val="000204D9"/>
    <w:rsid w:val="00033C12"/>
    <w:rsid w:val="000419FB"/>
    <w:rsid w:val="00041B51"/>
    <w:rsid w:val="00050EA4"/>
    <w:rsid w:val="0005540E"/>
    <w:rsid w:val="00064F22"/>
    <w:rsid w:val="00066353"/>
    <w:rsid w:val="000663E2"/>
    <w:rsid w:val="0006707C"/>
    <w:rsid w:val="00083FFE"/>
    <w:rsid w:val="000A4D00"/>
    <w:rsid w:val="000B221B"/>
    <w:rsid w:val="000C0335"/>
    <w:rsid w:val="000C1432"/>
    <w:rsid w:val="000C6552"/>
    <w:rsid w:val="000C6BD6"/>
    <w:rsid w:val="000C6C3B"/>
    <w:rsid w:val="000D2AB2"/>
    <w:rsid w:val="000D2E20"/>
    <w:rsid w:val="000E044D"/>
    <w:rsid w:val="000E54CE"/>
    <w:rsid w:val="000E64A9"/>
    <w:rsid w:val="000E663D"/>
    <w:rsid w:val="000F2CD5"/>
    <w:rsid w:val="000F3370"/>
    <w:rsid w:val="000F46A4"/>
    <w:rsid w:val="000F4A30"/>
    <w:rsid w:val="00106272"/>
    <w:rsid w:val="00122B2E"/>
    <w:rsid w:val="00133986"/>
    <w:rsid w:val="00137137"/>
    <w:rsid w:val="00143E0B"/>
    <w:rsid w:val="00146AC5"/>
    <w:rsid w:val="00147797"/>
    <w:rsid w:val="0015712B"/>
    <w:rsid w:val="001653B6"/>
    <w:rsid w:val="001671C4"/>
    <w:rsid w:val="00171AF7"/>
    <w:rsid w:val="00183421"/>
    <w:rsid w:val="001A0497"/>
    <w:rsid w:val="001A2B2C"/>
    <w:rsid w:val="001A2B93"/>
    <w:rsid w:val="001B3EC2"/>
    <w:rsid w:val="001B4295"/>
    <w:rsid w:val="001C0E28"/>
    <w:rsid w:val="001C166F"/>
    <w:rsid w:val="001D2259"/>
    <w:rsid w:val="001D744E"/>
    <w:rsid w:val="001D78C8"/>
    <w:rsid w:val="001E4A8B"/>
    <w:rsid w:val="001F2F8B"/>
    <w:rsid w:val="001F76B4"/>
    <w:rsid w:val="00217724"/>
    <w:rsid w:val="00224645"/>
    <w:rsid w:val="0022495F"/>
    <w:rsid w:val="00246FD5"/>
    <w:rsid w:val="00254368"/>
    <w:rsid w:val="00257671"/>
    <w:rsid w:val="00287053"/>
    <w:rsid w:val="00297149"/>
    <w:rsid w:val="00297C5D"/>
    <w:rsid w:val="002A3799"/>
    <w:rsid w:val="002A4A4C"/>
    <w:rsid w:val="002B5C6D"/>
    <w:rsid w:val="002B671E"/>
    <w:rsid w:val="002C18CB"/>
    <w:rsid w:val="002C3501"/>
    <w:rsid w:val="002C64E2"/>
    <w:rsid w:val="002C7539"/>
    <w:rsid w:val="002C7E9B"/>
    <w:rsid w:val="002F43AC"/>
    <w:rsid w:val="002F4E18"/>
    <w:rsid w:val="003035B5"/>
    <w:rsid w:val="00320039"/>
    <w:rsid w:val="00325EE4"/>
    <w:rsid w:val="00330706"/>
    <w:rsid w:val="0034107A"/>
    <w:rsid w:val="00347BF1"/>
    <w:rsid w:val="003502D2"/>
    <w:rsid w:val="003507F3"/>
    <w:rsid w:val="003579FF"/>
    <w:rsid w:val="00360341"/>
    <w:rsid w:val="00363C4A"/>
    <w:rsid w:val="00371582"/>
    <w:rsid w:val="00376F2B"/>
    <w:rsid w:val="003973D7"/>
    <w:rsid w:val="003A2501"/>
    <w:rsid w:val="003A2FE9"/>
    <w:rsid w:val="003A3032"/>
    <w:rsid w:val="003A7C09"/>
    <w:rsid w:val="003B283A"/>
    <w:rsid w:val="003C10E4"/>
    <w:rsid w:val="003C1611"/>
    <w:rsid w:val="003D68D4"/>
    <w:rsid w:val="003E1F90"/>
    <w:rsid w:val="003E20A2"/>
    <w:rsid w:val="003E335B"/>
    <w:rsid w:val="003F627E"/>
    <w:rsid w:val="00402D1B"/>
    <w:rsid w:val="00410B82"/>
    <w:rsid w:val="004118BA"/>
    <w:rsid w:val="0041348C"/>
    <w:rsid w:val="00421BE9"/>
    <w:rsid w:val="004226CD"/>
    <w:rsid w:val="00426180"/>
    <w:rsid w:val="00426499"/>
    <w:rsid w:val="0043179F"/>
    <w:rsid w:val="00431881"/>
    <w:rsid w:val="00431C0C"/>
    <w:rsid w:val="00433A05"/>
    <w:rsid w:val="00436604"/>
    <w:rsid w:val="00437F73"/>
    <w:rsid w:val="0045185D"/>
    <w:rsid w:val="004601A3"/>
    <w:rsid w:val="004667A3"/>
    <w:rsid w:val="00476CB2"/>
    <w:rsid w:val="00480284"/>
    <w:rsid w:val="00480F94"/>
    <w:rsid w:val="0048208A"/>
    <w:rsid w:val="004847CB"/>
    <w:rsid w:val="00491E14"/>
    <w:rsid w:val="004A3C03"/>
    <w:rsid w:val="004B2B73"/>
    <w:rsid w:val="004B7321"/>
    <w:rsid w:val="004C36BB"/>
    <w:rsid w:val="004C5B99"/>
    <w:rsid w:val="004C6E61"/>
    <w:rsid w:val="004D270B"/>
    <w:rsid w:val="004D3A8E"/>
    <w:rsid w:val="004D3BC9"/>
    <w:rsid w:val="004D3D26"/>
    <w:rsid w:val="004D5083"/>
    <w:rsid w:val="004E1C92"/>
    <w:rsid w:val="004F41B6"/>
    <w:rsid w:val="00501276"/>
    <w:rsid w:val="00504ADA"/>
    <w:rsid w:val="00506FA4"/>
    <w:rsid w:val="005121B7"/>
    <w:rsid w:val="00514651"/>
    <w:rsid w:val="005167DC"/>
    <w:rsid w:val="00521D8A"/>
    <w:rsid w:val="005237B2"/>
    <w:rsid w:val="00525723"/>
    <w:rsid w:val="0055123C"/>
    <w:rsid w:val="00551834"/>
    <w:rsid w:val="00561015"/>
    <w:rsid w:val="0056784A"/>
    <w:rsid w:val="005774DA"/>
    <w:rsid w:val="00586EB1"/>
    <w:rsid w:val="00594742"/>
    <w:rsid w:val="005A0937"/>
    <w:rsid w:val="005B30FF"/>
    <w:rsid w:val="005B5BB7"/>
    <w:rsid w:val="005D6E6F"/>
    <w:rsid w:val="005E0892"/>
    <w:rsid w:val="005E4683"/>
    <w:rsid w:val="005E6C3D"/>
    <w:rsid w:val="005F7D3A"/>
    <w:rsid w:val="00604892"/>
    <w:rsid w:val="00616965"/>
    <w:rsid w:val="00617A04"/>
    <w:rsid w:val="006212C0"/>
    <w:rsid w:val="00623CD0"/>
    <w:rsid w:val="006333B8"/>
    <w:rsid w:val="00636C6A"/>
    <w:rsid w:val="006370B3"/>
    <w:rsid w:val="00642DB0"/>
    <w:rsid w:val="0065321D"/>
    <w:rsid w:val="00653EDC"/>
    <w:rsid w:val="0065720B"/>
    <w:rsid w:val="006601D0"/>
    <w:rsid w:val="006649F5"/>
    <w:rsid w:val="00667F93"/>
    <w:rsid w:val="0067473B"/>
    <w:rsid w:val="0068326A"/>
    <w:rsid w:val="0068769D"/>
    <w:rsid w:val="006962A1"/>
    <w:rsid w:val="006B58C2"/>
    <w:rsid w:val="006D5FD0"/>
    <w:rsid w:val="006E3DBC"/>
    <w:rsid w:val="006E7191"/>
    <w:rsid w:val="00715F81"/>
    <w:rsid w:val="00723299"/>
    <w:rsid w:val="0072470D"/>
    <w:rsid w:val="00725BE2"/>
    <w:rsid w:val="0072681D"/>
    <w:rsid w:val="00741182"/>
    <w:rsid w:val="0075393E"/>
    <w:rsid w:val="00761416"/>
    <w:rsid w:val="007630CF"/>
    <w:rsid w:val="0076423A"/>
    <w:rsid w:val="007645BA"/>
    <w:rsid w:val="0076796D"/>
    <w:rsid w:val="0077557A"/>
    <w:rsid w:val="0079384F"/>
    <w:rsid w:val="007964BD"/>
    <w:rsid w:val="007A7C74"/>
    <w:rsid w:val="007B026A"/>
    <w:rsid w:val="007C4FE6"/>
    <w:rsid w:val="007D110C"/>
    <w:rsid w:val="007D26A3"/>
    <w:rsid w:val="007D5043"/>
    <w:rsid w:val="007F6428"/>
    <w:rsid w:val="0080530D"/>
    <w:rsid w:val="00814432"/>
    <w:rsid w:val="00823020"/>
    <w:rsid w:val="00827C6D"/>
    <w:rsid w:val="00832518"/>
    <w:rsid w:val="0083418D"/>
    <w:rsid w:val="008359DB"/>
    <w:rsid w:val="008373F2"/>
    <w:rsid w:val="00842424"/>
    <w:rsid w:val="00842F34"/>
    <w:rsid w:val="008431E2"/>
    <w:rsid w:val="00846A39"/>
    <w:rsid w:val="00881544"/>
    <w:rsid w:val="00885385"/>
    <w:rsid w:val="008A5076"/>
    <w:rsid w:val="008B4A85"/>
    <w:rsid w:val="008D5C4F"/>
    <w:rsid w:val="008E6215"/>
    <w:rsid w:val="008E62BD"/>
    <w:rsid w:val="008F6AB9"/>
    <w:rsid w:val="008F76B4"/>
    <w:rsid w:val="008F7941"/>
    <w:rsid w:val="00910421"/>
    <w:rsid w:val="0093348C"/>
    <w:rsid w:val="00935D74"/>
    <w:rsid w:val="00946E7E"/>
    <w:rsid w:val="0096141C"/>
    <w:rsid w:val="00964258"/>
    <w:rsid w:val="00965994"/>
    <w:rsid w:val="00984369"/>
    <w:rsid w:val="00997B99"/>
    <w:rsid w:val="009A0950"/>
    <w:rsid w:val="009B334A"/>
    <w:rsid w:val="009B7FED"/>
    <w:rsid w:val="009C0044"/>
    <w:rsid w:val="009D03B9"/>
    <w:rsid w:val="009D0DE2"/>
    <w:rsid w:val="009D3628"/>
    <w:rsid w:val="009D6B3A"/>
    <w:rsid w:val="009E6846"/>
    <w:rsid w:val="009F1B56"/>
    <w:rsid w:val="00A10B4F"/>
    <w:rsid w:val="00A2718A"/>
    <w:rsid w:val="00A31043"/>
    <w:rsid w:val="00A3193A"/>
    <w:rsid w:val="00A37570"/>
    <w:rsid w:val="00A46960"/>
    <w:rsid w:val="00A5468D"/>
    <w:rsid w:val="00A55B7B"/>
    <w:rsid w:val="00A6442F"/>
    <w:rsid w:val="00A65145"/>
    <w:rsid w:val="00A67502"/>
    <w:rsid w:val="00A721C5"/>
    <w:rsid w:val="00A77E22"/>
    <w:rsid w:val="00A77EC3"/>
    <w:rsid w:val="00A84B1E"/>
    <w:rsid w:val="00A854B8"/>
    <w:rsid w:val="00A86829"/>
    <w:rsid w:val="00A937B0"/>
    <w:rsid w:val="00A93D45"/>
    <w:rsid w:val="00A96378"/>
    <w:rsid w:val="00AA3B13"/>
    <w:rsid w:val="00AA4B05"/>
    <w:rsid w:val="00AA733B"/>
    <w:rsid w:val="00AB3FEE"/>
    <w:rsid w:val="00AC5951"/>
    <w:rsid w:val="00AE2404"/>
    <w:rsid w:val="00AE30A3"/>
    <w:rsid w:val="00AE31E1"/>
    <w:rsid w:val="00AE69AC"/>
    <w:rsid w:val="00AF2713"/>
    <w:rsid w:val="00AF275C"/>
    <w:rsid w:val="00AF2E28"/>
    <w:rsid w:val="00AF47B5"/>
    <w:rsid w:val="00AF6D72"/>
    <w:rsid w:val="00B14D48"/>
    <w:rsid w:val="00B15680"/>
    <w:rsid w:val="00B17F1B"/>
    <w:rsid w:val="00B25E68"/>
    <w:rsid w:val="00B2612E"/>
    <w:rsid w:val="00B27E3D"/>
    <w:rsid w:val="00B30D6A"/>
    <w:rsid w:val="00B36AA1"/>
    <w:rsid w:val="00B75E38"/>
    <w:rsid w:val="00B8232D"/>
    <w:rsid w:val="00B848F3"/>
    <w:rsid w:val="00B859FE"/>
    <w:rsid w:val="00B972C5"/>
    <w:rsid w:val="00BA6042"/>
    <w:rsid w:val="00BB153C"/>
    <w:rsid w:val="00BB38AA"/>
    <w:rsid w:val="00BE26CF"/>
    <w:rsid w:val="00BF05EE"/>
    <w:rsid w:val="00BF20CE"/>
    <w:rsid w:val="00C11B29"/>
    <w:rsid w:val="00C2667C"/>
    <w:rsid w:val="00C347AA"/>
    <w:rsid w:val="00C362D0"/>
    <w:rsid w:val="00C36870"/>
    <w:rsid w:val="00C471B5"/>
    <w:rsid w:val="00C53738"/>
    <w:rsid w:val="00C654CB"/>
    <w:rsid w:val="00C71F33"/>
    <w:rsid w:val="00C77DD0"/>
    <w:rsid w:val="00C924D1"/>
    <w:rsid w:val="00CA0CB0"/>
    <w:rsid w:val="00CA480E"/>
    <w:rsid w:val="00CA6515"/>
    <w:rsid w:val="00CA6DAF"/>
    <w:rsid w:val="00CA6FEE"/>
    <w:rsid w:val="00CB142A"/>
    <w:rsid w:val="00CB6C25"/>
    <w:rsid w:val="00CC1EE3"/>
    <w:rsid w:val="00CD5B07"/>
    <w:rsid w:val="00CE4693"/>
    <w:rsid w:val="00CF0B79"/>
    <w:rsid w:val="00CF6FAC"/>
    <w:rsid w:val="00D06167"/>
    <w:rsid w:val="00D07F9C"/>
    <w:rsid w:val="00D13DFC"/>
    <w:rsid w:val="00D16BA5"/>
    <w:rsid w:val="00D3151E"/>
    <w:rsid w:val="00D34C55"/>
    <w:rsid w:val="00D35E9B"/>
    <w:rsid w:val="00D379B3"/>
    <w:rsid w:val="00D44C78"/>
    <w:rsid w:val="00D602B5"/>
    <w:rsid w:val="00D60714"/>
    <w:rsid w:val="00D63EA3"/>
    <w:rsid w:val="00D6743B"/>
    <w:rsid w:val="00D731FB"/>
    <w:rsid w:val="00DA03A5"/>
    <w:rsid w:val="00DB0051"/>
    <w:rsid w:val="00DB0B89"/>
    <w:rsid w:val="00DB53ED"/>
    <w:rsid w:val="00DC0680"/>
    <w:rsid w:val="00DC0AF2"/>
    <w:rsid w:val="00DC1172"/>
    <w:rsid w:val="00DC19F0"/>
    <w:rsid w:val="00DC294D"/>
    <w:rsid w:val="00DC3D38"/>
    <w:rsid w:val="00DD41DB"/>
    <w:rsid w:val="00DD696E"/>
    <w:rsid w:val="00DE1DAA"/>
    <w:rsid w:val="00DE65C4"/>
    <w:rsid w:val="00DF22C1"/>
    <w:rsid w:val="00E00C78"/>
    <w:rsid w:val="00E02055"/>
    <w:rsid w:val="00E0375C"/>
    <w:rsid w:val="00E360CA"/>
    <w:rsid w:val="00E41961"/>
    <w:rsid w:val="00E5479C"/>
    <w:rsid w:val="00E74EEE"/>
    <w:rsid w:val="00E925EA"/>
    <w:rsid w:val="00EA04A2"/>
    <w:rsid w:val="00EA1774"/>
    <w:rsid w:val="00EA1C94"/>
    <w:rsid w:val="00EB23B6"/>
    <w:rsid w:val="00EB448D"/>
    <w:rsid w:val="00EC7B73"/>
    <w:rsid w:val="00ED1EB4"/>
    <w:rsid w:val="00ED3257"/>
    <w:rsid w:val="00EE3939"/>
    <w:rsid w:val="00EE447F"/>
    <w:rsid w:val="00EF4AD1"/>
    <w:rsid w:val="00F132A8"/>
    <w:rsid w:val="00F15C01"/>
    <w:rsid w:val="00F16C16"/>
    <w:rsid w:val="00F210DC"/>
    <w:rsid w:val="00F31782"/>
    <w:rsid w:val="00F4164C"/>
    <w:rsid w:val="00F42D80"/>
    <w:rsid w:val="00F53D00"/>
    <w:rsid w:val="00F575CB"/>
    <w:rsid w:val="00F81C5D"/>
    <w:rsid w:val="00F953AE"/>
    <w:rsid w:val="00F95E63"/>
    <w:rsid w:val="00F97C8C"/>
    <w:rsid w:val="00FB06D0"/>
    <w:rsid w:val="00FB06F0"/>
    <w:rsid w:val="00FB503E"/>
    <w:rsid w:val="00FB5266"/>
    <w:rsid w:val="00FB77D9"/>
    <w:rsid w:val="00FB7867"/>
    <w:rsid w:val="00FC5328"/>
    <w:rsid w:val="00FC5664"/>
    <w:rsid w:val="00FC5CFE"/>
    <w:rsid w:val="00FE287A"/>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87D3C7E-A7C1-426C-BCFB-9238276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964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2028">
      <w:bodyDiv w:val="1"/>
      <w:marLeft w:val="0"/>
      <w:marRight w:val="0"/>
      <w:marTop w:val="0"/>
      <w:marBottom w:val="0"/>
      <w:divBdr>
        <w:top w:val="none" w:sz="0" w:space="0" w:color="auto"/>
        <w:left w:val="none" w:sz="0" w:space="0" w:color="auto"/>
        <w:bottom w:val="none" w:sz="0" w:space="0" w:color="auto"/>
        <w:right w:val="none" w:sz="0" w:space="0" w:color="auto"/>
      </w:divBdr>
    </w:div>
    <w:div w:id="12832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079D-0E40-40B3-A2D2-F5F61615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6</cp:revision>
  <dcterms:created xsi:type="dcterms:W3CDTF">2021-06-15T20:06:00Z</dcterms:created>
  <dcterms:modified xsi:type="dcterms:W3CDTF">2021-09-17T17:24:00Z</dcterms:modified>
</cp:coreProperties>
</file>